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CA8" w:rsidRPr="000A5967" w:rsidRDefault="00FC305B">
      <w:pPr>
        <w:jc w:val="center"/>
        <w:rPr>
          <w:rFonts w:ascii="方正小标宋简体" w:eastAsia="方正小标宋简体" w:hAnsi="方正小标宋_GBK" w:cs="方正小标宋_GBK"/>
          <w:color w:val="000000"/>
          <w:sz w:val="56"/>
          <w:lang w:eastAsia="zh-CN"/>
        </w:rPr>
      </w:pPr>
      <w:r w:rsidRPr="000A5967">
        <w:rPr>
          <w:rFonts w:ascii="方正小标宋简体" w:eastAsia="方正小标宋简体" w:hAnsi="方正小标宋_GBK" w:cs="方正小标宋_GBK"/>
          <w:color w:val="000000"/>
          <w:sz w:val="56"/>
          <w:lang w:eastAsia="zh-CN"/>
        </w:rPr>
        <w:t xml:space="preserve"> </w:t>
      </w:r>
    </w:p>
    <w:p w:rsidR="00726CA8" w:rsidRPr="000A5967" w:rsidRDefault="00FC305B">
      <w:pPr>
        <w:jc w:val="center"/>
        <w:rPr>
          <w:rFonts w:ascii="方正小标宋简体" w:eastAsia="方正小标宋简体" w:hAnsi="方正小标宋_GBK" w:cs="方正小标宋_GBK"/>
          <w:color w:val="000000"/>
          <w:sz w:val="56"/>
          <w:lang w:eastAsia="zh-CN"/>
        </w:rPr>
      </w:pPr>
      <w:r w:rsidRPr="000A5967">
        <w:rPr>
          <w:rFonts w:ascii="方正小标宋简体" w:eastAsia="方正小标宋简体" w:hAnsi="方正小标宋_GBK" w:cs="方正小标宋_GBK"/>
          <w:color w:val="000000"/>
          <w:sz w:val="56"/>
          <w:lang w:eastAsia="zh-CN"/>
        </w:rPr>
        <w:t xml:space="preserve"> </w:t>
      </w:r>
    </w:p>
    <w:p w:rsidR="00726CA8" w:rsidRPr="000A5967" w:rsidRDefault="00FC305B">
      <w:pPr>
        <w:jc w:val="center"/>
        <w:rPr>
          <w:rFonts w:ascii="方正小标宋简体" w:eastAsia="方正小标宋简体" w:hAnsi="方正小标宋_GBK" w:cs="方正小标宋_GBK"/>
          <w:color w:val="000000"/>
          <w:sz w:val="56"/>
          <w:lang w:eastAsia="zh-CN"/>
        </w:rPr>
      </w:pPr>
      <w:r w:rsidRPr="000A5967">
        <w:rPr>
          <w:rFonts w:ascii="方正小标宋简体" w:eastAsia="方正小标宋简体" w:hAnsi="方正小标宋_GBK" w:cs="方正小标宋_GBK"/>
          <w:color w:val="000000"/>
          <w:sz w:val="56"/>
          <w:lang w:eastAsia="zh-CN"/>
        </w:rPr>
        <w:t xml:space="preserve"> </w:t>
      </w:r>
    </w:p>
    <w:p w:rsidR="00726CA8" w:rsidRPr="000A5967" w:rsidRDefault="00FC305B">
      <w:pPr>
        <w:jc w:val="center"/>
        <w:rPr>
          <w:rFonts w:ascii="方正小标宋简体" w:eastAsia="方正小标宋简体" w:hAnsi="方正小标宋_GBK" w:cs="方正小标宋_GBK"/>
          <w:color w:val="000000"/>
          <w:sz w:val="56"/>
          <w:lang w:eastAsia="zh-CN"/>
        </w:rPr>
      </w:pPr>
      <w:r w:rsidRPr="000A5967">
        <w:rPr>
          <w:rFonts w:ascii="方正小标宋简体" w:eastAsia="方正小标宋简体" w:hAnsi="方正小标宋_GBK" w:cs="方正小标宋_GBK"/>
          <w:color w:val="000000"/>
          <w:sz w:val="56"/>
          <w:lang w:eastAsia="zh-CN"/>
        </w:rPr>
        <w:t>天津市应急管理局</w:t>
      </w:r>
    </w:p>
    <w:p w:rsidR="000A5967" w:rsidRDefault="000A5967" w:rsidP="000A5967">
      <w:pPr>
        <w:jc w:val="center"/>
        <w:rPr>
          <w:rFonts w:ascii="方正小标宋简体" w:eastAsia="方正小标宋简体" w:hAnsi="方正小标宋_GBK" w:cs="方正小标宋_GBK"/>
          <w:color w:val="000000"/>
          <w:sz w:val="56"/>
          <w:lang w:eastAsia="zh-CN"/>
        </w:rPr>
      </w:pPr>
      <w:r>
        <w:rPr>
          <w:rFonts w:ascii="方正小标宋简体" w:eastAsia="方正小标宋简体" w:hAnsi="方正小标宋_GBK" w:cs="方正小标宋_GBK" w:hint="eastAsia"/>
          <w:color w:val="000000"/>
          <w:sz w:val="56"/>
          <w:lang w:eastAsia="zh-CN"/>
        </w:rPr>
        <w:t>项目支出绩效目标表</w:t>
      </w:r>
    </w:p>
    <w:p w:rsidR="000A5967" w:rsidRDefault="000A5967" w:rsidP="000A5967">
      <w:pPr>
        <w:jc w:val="center"/>
        <w:rPr>
          <w:rFonts w:hint="eastAsia"/>
        </w:rPr>
      </w:pPr>
      <w:r>
        <w:rPr>
          <w:rFonts w:ascii="方正小标宋简体" w:eastAsia="方正小标宋简体" w:hAnsi="方正小标宋_GBK" w:cs="方正小标宋_GBK" w:hint="eastAsia"/>
          <w:color w:val="000000"/>
          <w:sz w:val="48"/>
          <w:lang w:val="uk-UA"/>
        </w:rPr>
        <w:t>（</w:t>
      </w:r>
      <w:r>
        <w:rPr>
          <w:rFonts w:ascii="方正小标宋简体" w:eastAsia="方正小标宋简体" w:hAnsi="方正小标宋_GBK" w:cs="方正小标宋_GBK" w:hint="eastAsia"/>
          <w:color w:val="000000"/>
          <w:sz w:val="48"/>
          <w:lang w:eastAsia="zh-CN"/>
        </w:rPr>
        <w:t>2024年</w:t>
      </w:r>
      <w:r>
        <w:rPr>
          <w:rFonts w:ascii="方正小标宋简体" w:eastAsia="方正小标宋简体" w:hAnsi="方正小标宋_GBK" w:cs="方正小标宋_GBK" w:hint="eastAsia"/>
          <w:color w:val="000000"/>
          <w:sz w:val="48"/>
          <w:lang w:val="uk-UA"/>
        </w:rPr>
        <w:t>）</w:t>
      </w:r>
      <w:r>
        <w:rPr>
          <w:rFonts w:ascii="宋体" w:eastAsia="宋体" w:hAnsi="宋体" w:cs="宋体" w:hint="eastAsia"/>
          <w:sz w:val="21"/>
          <w:lang w:val="uk-UA"/>
        </w:rPr>
        <w:t xml:space="preserve"> </w:t>
      </w:r>
    </w:p>
    <w:p w:rsidR="000A5967" w:rsidRDefault="000A5967" w:rsidP="000A5967">
      <w:pPr>
        <w:jc w:val="center"/>
      </w:pPr>
      <w:r>
        <w:rPr>
          <w:rFonts w:ascii="宋体" w:eastAsia="宋体" w:hAnsi="宋体" w:cs="宋体" w:hint="eastAsia"/>
          <w:sz w:val="21"/>
        </w:rPr>
        <w:t xml:space="preserve"> </w:t>
      </w:r>
    </w:p>
    <w:p w:rsidR="000A5967" w:rsidRDefault="000A5967" w:rsidP="000A5967">
      <w:pPr>
        <w:sectPr w:rsidR="000A5967">
          <w:pgSz w:w="11900" w:h="16840"/>
          <w:pgMar w:top="1984" w:right="1304" w:bottom="1134" w:left="1304" w:header="720" w:footer="720" w:gutter="0"/>
          <w:cols w:space="720"/>
        </w:sectPr>
      </w:pPr>
    </w:p>
    <w:p w:rsidR="00726CA8" w:rsidRDefault="00FC305B">
      <w:pPr>
        <w:jc w:val="center"/>
      </w:pPr>
      <w:r>
        <w:rPr>
          <w:rFonts w:ascii="方正小标宋_GBK" w:eastAsia="方正小标宋_GBK" w:hAnsi="方正小标宋_GBK" w:cs="方正小标宋_GBK"/>
          <w:sz w:val="36"/>
        </w:rPr>
        <w:lastRenderedPageBreak/>
        <w:t xml:space="preserve"> </w:t>
      </w:r>
    </w:p>
    <w:p w:rsidR="00726CA8" w:rsidRDefault="00FC305B">
      <w:pPr>
        <w:jc w:val="center"/>
        <w:outlineLvl w:val="0"/>
      </w:pPr>
      <w:r>
        <w:rPr>
          <w:rFonts w:ascii="方正小标宋_GBK" w:eastAsia="方正小标宋_GBK" w:hAnsi="方正小标宋_GBK" w:cs="方正小标宋_GBK"/>
          <w:sz w:val="36"/>
        </w:rPr>
        <w:t>目</w:t>
      </w:r>
      <w:r>
        <w:rPr>
          <w:rFonts w:ascii="方正小标宋_GBK" w:eastAsia="方正小标宋_GBK" w:hAnsi="方正小标宋_GBK" w:cs="方正小标宋_GBK"/>
          <w:sz w:val="36"/>
        </w:rPr>
        <w:t xml:space="preserve">    </w:t>
      </w:r>
      <w:r>
        <w:rPr>
          <w:rFonts w:ascii="方正小标宋_GBK" w:eastAsia="方正小标宋_GBK" w:hAnsi="方正小标宋_GBK" w:cs="方正小标宋_GBK"/>
          <w:sz w:val="36"/>
        </w:rPr>
        <w:t>录</w:t>
      </w:r>
    </w:p>
    <w:p w:rsidR="00726CA8" w:rsidRDefault="00FC305B">
      <w:pPr>
        <w:jc w:val="center"/>
      </w:pPr>
      <w:r>
        <w:rPr>
          <w:rFonts w:ascii="方正小标宋_GBK" w:eastAsia="方正小标宋_GBK" w:hAnsi="方正小标宋_GBK" w:cs="方正小标宋_GBK"/>
          <w:sz w:val="30"/>
        </w:rPr>
        <w:t xml:space="preserve"> </w:t>
      </w:r>
    </w:p>
    <w:p w:rsidR="000A5967" w:rsidRDefault="000A5967">
      <w:pPr>
        <w:pStyle w:val="40"/>
        <w:tabs>
          <w:tab w:val="right" w:pos="9282"/>
        </w:tabs>
        <w:rPr>
          <w:rFonts w:asciiTheme="minorHAnsi" w:eastAsiaTheme="minorEastAsia" w:hAnsiTheme="minorHAnsi" w:cstheme="minorBidi"/>
          <w:noProof/>
          <w:kern w:val="2"/>
          <w:sz w:val="21"/>
          <w:szCs w:val="22"/>
          <w:lang w:eastAsia="zh-CN"/>
        </w:rPr>
      </w:pPr>
      <w:r>
        <w:rPr>
          <w:rFonts w:eastAsia="方正仿宋_GBK"/>
          <w:color w:val="000000"/>
          <w:sz w:val="28"/>
        </w:rPr>
        <w:fldChar w:fldCharType="begin"/>
      </w:r>
      <w:r>
        <w:rPr>
          <w:rFonts w:eastAsia="方正仿宋_GBK"/>
          <w:color w:val="000000"/>
          <w:sz w:val="28"/>
        </w:rPr>
        <w:instrText xml:space="preserve"> TOC \o "4-4" \n \h \z \u </w:instrText>
      </w:r>
      <w:r>
        <w:rPr>
          <w:rFonts w:eastAsia="方正仿宋_GBK"/>
          <w:color w:val="000000"/>
          <w:sz w:val="28"/>
        </w:rPr>
        <w:fldChar w:fldCharType="separate"/>
      </w:r>
      <w:hyperlink w:anchor="_Toc157761229" w:history="1">
        <w:r w:rsidRPr="00DC0BFB">
          <w:rPr>
            <w:rStyle w:val="a4"/>
            <w:rFonts w:ascii="方正仿宋_GBK" w:eastAsia="方正仿宋_GBK" w:hAnsi="方正仿宋_GBK" w:cs="方正仿宋_GBK"/>
            <w:noProof/>
          </w:rPr>
          <w:t>1.2024</w:t>
        </w:r>
        <w:r w:rsidRPr="00DC0BFB">
          <w:rPr>
            <w:rStyle w:val="a4"/>
            <w:rFonts w:ascii="方正仿宋_GBK" w:eastAsia="方正仿宋_GBK" w:hAnsi="方正仿宋_GBK" w:cs="方正仿宋_GBK" w:hint="eastAsia"/>
            <w:noProof/>
          </w:rPr>
          <w:t>年市应急局安全生产举报奖励项目绩效目标表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30" w:history="1">
        <w:r w:rsidRPr="00DC0BFB">
          <w:rPr>
            <w:rStyle w:val="a4"/>
            <w:rFonts w:ascii="方正仿宋_GBK" w:eastAsia="方正仿宋_GBK" w:hAnsi="方正仿宋_GBK" w:cs="方正仿宋_GBK"/>
            <w:noProof/>
          </w:rPr>
          <w:t>2.2024</w:t>
        </w:r>
        <w:r w:rsidRPr="00DC0BFB">
          <w:rPr>
            <w:rStyle w:val="a4"/>
            <w:rFonts w:ascii="方正仿宋_GBK" w:eastAsia="方正仿宋_GBK" w:hAnsi="方正仿宋_GBK" w:cs="方正仿宋_GBK" w:hint="eastAsia"/>
            <w:noProof/>
          </w:rPr>
          <w:t>年市应急局安全生产巡查项目绩效目标表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31" w:history="1">
        <w:r w:rsidRPr="00DC0BFB">
          <w:rPr>
            <w:rStyle w:val="a4"/>
            <w:rFonts w:ascii="方正仿宋_GBK" w:eastAsia="方正仿宋_GBK" w:hAnsi="方正仿宋_GBK" w:cs="方正仿宋_GBK"/>
            <w:noProof/>
          </w:rPr>
          <w:t>3.2024</w:t>
        </w:r>
        <w:r w:rsidRPr="00DC0BFB">
          <w:rPr>
            <w:rStyle w:val="a4"/>
            <w:rFonts w:ascii="方正仿宋_GBK" w:eastAsia="方正仿宋_GBK" w:hAnsi="方正仿宋_GBK" w:cs="方正仿宋_GBK" w:hint="eastAsia"/>
            <w:noProof/>
          </w:rPr>
          <w:t>年市应急局安全生产专家指导服务项目绩效目标表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32" w:history="1">
        <w:r w:rsidRPr="00DC0BFB">
          <w:rPr>
            <w:rStyle w:val="a4"/>
            <w:rFonts w:ascii="方正仿宋_GBK" w:eastAsia="方正仿宋_GBK" w:hAnsi="方正仿宋_GBK" w:cs="方正仿宋_GBK"/>
            <w:noProof/>
          </w:rPr>
          <w:t>4.2024</w:t>
        </w:r>
        <w:r w:rsidRPr="00DC0BFB">
          <w:rPr>
            <w:rStyle w:val="a4"/>
            <w:rFonts w:ascii="方正仿宋_GBK" w:eastAsia="方正仿宋_GBK" w:hAnsi="方正仿宋_GBK" w:cs="方正仿宋_GBK" w:hint="eastAsia"/>
            <w:noProof/>
          </w:rPr>
          <w:t>年市应急局代储物资项目绩效目标表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33" w:history="1">
        <w:r w:rsidRPr="00DC0BFB">
          <w:rPr>
            <w:rStyle w:val="a4"/>
            <w:rFonts w:ascii="方正仿宋_GBK" w:eastAsia="方正仿宋_GBK" w:hAnsi="方正仿宋_GBK" w:cs="方正仿宋_GBK"/>
            <w:noProof/>
          </w:rPr>
          <w:t>5.2024</w:t>
        </w:r>
        <w:r w:rsidRPr="00DC0BFB">
          <w:rPr>
            <w:rStyle w:val="a4"/>
            <w:rFonts w:ascii="方正仿宋_GBK" w:eastAsia="方正仿宋_GBK" w:hAnsi="方正仿宋_GBK" w:cs="方正仿宋_GBK" w:hint="eastAsia"/>
            <w:noProof/>
          </w:rPr>
          <w:t>年市应急局法治建设专业支撑项目绩效目标表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34" w:history="1">
        <w:r w:rsidRPr="00DC0BFB">
          <w:rPr>
            <w:rStyle w:val="a4"/>
            <w:rFonts w:ascii="方正仿宋_GBK" w:eastAsia="方正仿宋_GBK" w:hAnsi="方正仿宋_GBK" w:cs="方正仿宋_GBK"/>
            <w:noProof/>
          </w:rPr>
          <w:t>6.2024</w:t>
        </w:r>
        <w:r w:rsidRPr="00DC0BFB">
          <w:rPr>
            <w:rStyle w:val="a4"/>
            <w:rFonts w:ascii="方正仿宋_GBK" w:eastAsia="方正仿宋_GBK" w:hAnsi="方正仿宋_GBK" w:cs="方正仿宋_GBK" w:hint="eastAsia"/>
            <w:noProof/>
          </w:rPr>
          <w:t>年市应急局防灾减灾、安全生产、应急管理全市会议项目绩效目标表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35" w:history="1">
        <w:r w:rsidRPr="00DC0BFB">
          <w:rPr>
            <w:rStyle w:val="a4"/>
            <w:rFonts w:ascii="方正仿宋_GBK" w:eastAsia="方正仿宋_GBK" w:hAnsi="方正仿宋_GBK" w:cs="方正仿宋_GBK"/>
            <w:noProof/>
          </w:rPr>
          <w:t>7.2024</w:t>
        </w:r>
        <w:r w:rsidRPr="00DC0BFB">
          <w:rPr>
            <w:rStyle w:val="a4"/>
            <w:rFonts w:ascii="方正仿宋_GBK" w:eastAsia="方正仿宋_GBK" w:hAnsi="方正仿宋_GBK" w:cs="方正仿宋_GBK" w:hint="eastAsia"/>
            <w:noProof/>
          </w:rPr>
          <w:t>年市应急局国家综合性消防救援队伍消防员招录经费项目绩效目标表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36" w:history="1">
        <w:r w:rsidRPr="00DC0BFB">
          <w:rPr>
            <w:rStyle w:val="a4"/>
            <w:rFonts w:ascii="方正仿宋_GBK" w:eastAsia="方正仿宋_GBK" w:hAnsi="方正仿宋_GBK" w:cs="方正仿宋_GBK"/>
            <w:noProof/>
          </w:rPr>
          <w:t>8.2024</w:t>
        </w:r>
        <w:r w:rsidRPr="00DC0BFB">
          <w:rPr>
            <w:rStyle w:val="a4"/>
            <w:rFonts w:ascii="方正仿宋_GBK" w:eastAsia="方正仿宋_GBK" w:hAnsi="方正仿宋_GBK" w:cs="方正仿宋_GBK" w:hint="eastAsia"/>
            <w:noProof/>
          </w:rPr>
          <w:t>年市应急局事故应急准备金项目绩效目标表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37" w:history="1">
        <w:r w:rsidRPr="00DC0BFB">
          <w:rPr>
            <w:rStyle w:val="a4"/>
            <w:rFonts w:ascii="方正仿宋_GBK" w:eastAsia="方正仿宋_GBK" w:hAnsi="方正仿宋_GBK" w:cs="方正仿宋_GBK"/>
            <w:noProof/>
          </w:rPr>
          <w:t>9.2024</w:t>
        </w:r>
        <w:r w:rsidRPr="00DC0BFB">
          <w:rPr>
            <w:rStyle w:val="a4"/>
            <w:rFonts w:ascii="方正仿宋_GBK" w:eastAsia="方正仿宋_GBK" w:hAnsi="方正仿宋_GBK" w:cs="方正仿宋_GBK" w:hint="eastAsia"/>
            <w:noProof/>
          </w:rPr>
          <w:t>年市应急局信息化建设付息绩效目标表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38" w:history="1">
        <w:r w:rsidRPr="00DC0BFB">
          <w:rPr>
            <w:rStyle w:val="a4"/>
            <w:rFonts w:ascii="方正仿宋_GBK" w:eastAsia="方正仿宋_GBK" w:hAnsi="方正仿宋_GBK" w:cs="方正仿宋_GBK"/>
            <w:noProof/>
          </w:rPr>
          <w:t>10.2024</w:t>
        </w:r>
        <w:r w:rsidRPr="00DC0BFB">
          <w:rPr>
            <w:rStyle w:val="a4"/>
            <w:rFonts w:ascii="方正仿宋_GBK" w:eastAsia="方正仿宋_GBK" w:hAnsi="方正仿宋_GBK" w:cs="方正仿宋_GBK" w:hint="eastAsia"/>
            <w:noProof/>
          </w:rPr>
          <w:t>年市应急局应急值班值守保障工作经费项目绩效目标表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39" w:history="1">
        <w:r w:rsidRPr="00DC0BFB">
          <w:rPr>
            <w:rStyle w:val="a4"/>
            <w:rFonts w:ascii="方正仿宋_GBK" w:eastAsia="方正仿宋_GBK" w:hAnsi="方正仿宋_GBK" w:cs="方正仿宋_GBK"/>
            <w:noProof/>
          </w:rPr>
          <w:t>11.2024</w:t>
        </w:r>
        <w:r w:rsidRPr="00DC0BFB">
          <w:rPr>
            <w:rStyle w:val="a4"/>
            <w:rFonts w:ascii="方正仿宋_GBK" w:eastAsia="方正仿宋_GBK" w:hAnsi="方正仿宋_GBK" w:cs="方正仿宋_GBK" w:hint="eastAsia"/>
            <w:noProof/>
          </w:rPr>
          <w:t>年市应急局应急指挥救援保障专项工作经费绩效目标表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40" w:history="1">
        <w:r w:rsidRPr="00DC0BFB">
          <w:rPr>
            <w:rStyle w:val="a4"/>
            <w:rFonts w:ascii="方正仿宋_GBK" w:eastAsia="方正仿宋_GBK" w:hAnsi="方正仿宋_GBK" w:cs="方正仿宋_GBK"/>
            <w:noProof/>
          </w:rPr>
          <w:t>12.2024</w:t>
        </w:r>
        <w:r w:rsidRPr="00DC0BFB">
          <w:rPr>
            <w:rStyle w:val="a4"/>
            <w:rFonts w:ascii="方正仿宋_GBK" w:eastAsia="方正仿宋_GBK" w:hAnsi="方正仿宋_GBK" w:cs="方正仿宋_GBK" w:hint="eastAsia"/>
            <w:noProof/>
          </w:rPr>
          <w:t>年市应急局运行保障项目绩效目标表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41" w:history="1">
        <w:r w:rsidRPr="00DC0BFB">
          <w:rPr>
            <w:rStyle w:val="a4"/>
            <w:rFonts w:ascii="方正仿宋_GBK" w:eastAsia="方正仿宋_GBK" w:hAnsi="方正仿宋_GBK" w:cs="方正仿宋_GBK"/>
            <w:noProof/>
          </w:rPr>
          <w:t>13.2024</w:t>
        </w:r>
        <w:r w:rsidRPr="00DC0BFB">
          <w:rPr>
            <w:rStyle w:val="a4"/>
            <w:rFonts w:ascii="方正仿宋_GBK" w:eastAsia="方正仿宋_GBK" w:hAnsi="方正仿宋_GBK" w:cs="方正仿宋_GBK" w:hint="eastAsia"/>
            <w:noProof/>
          </w:rPr>
          <w:t>年市应急局执法用车租赁经费项目绩效目标表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42" w:history="1">
        <w:r w:rsidRPr="00DC0BFB">
          <w:rPr>
            <w:rStyle w:val="a4"/>
            <w:rFonts w:ascii="方正仿宋_GBK" w:eastAsia="方正仿宋_GBK" w:hAnsi="方正仿宋_GBK" w:cs="方正仿宋_GBK"/>
            <w:noProof/>
          </w:rPr>
          <w:t>14.2024</w:t>
        </w:r>
        <w:r w:rsidRPr="00DC0BFB">
          <w:rPr>
            <w:rStyle w:val="a4"/>
            <w:rFonts w:ascii="方正仿宋_GBK" w:eastAsia="方正仿宋_GBK" w:hAnsi="方正仿宋_GBK" w:cs="方正仿宋_GBK" w:hint="eastAsia"/>
            <w:noProof/>
          </w:rPr>
          <w:t>年市应急局执法着装项目绩效目标表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43" w:history="1">
        <w:r w:rsidRPr="00DC0BFB">
          <w:rPr>
            <w:rStyle w:val="a4"/>
            <w:rFonts w:ascii="方正仿宋_GBK" w:eastAsia="方正仿宋_GBK" w:hAnsi="方正仿宋_GBK" w:cs="方正仿宋_GBK"/>
            <w:noProof/>
          </w:rPr>
          <w:t>15.2024</w:t>
        </w:r>
        <w:r w:rsidRPr="00DC0BFB">
          <w:rPr>
            <w:rStyle w:val="a4"/>
            <w:rFonts w:ascii="方正仿宋_GBK" w:eastAsia="方正仿宋_GBK" w:hAnsi="方正仿宋_GBK" w:cs="方正仿宋_GBK" w:hint="eastAsia"/>
            <w:noProof/>
          </w:rPr>
          <w:t>年应急局专业技术检查员专项经费项目绩效目标表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44" w:history="1">
        <w:r w:rsidRPr="00DC0BFB">
          <w:rPr>
            <w:rStyle w:val="a4"/>
            <w:rFonts w:ascii="方正仿宋_GBK" w:eastAsia="方正仿宋_GBK" w:hAnsi="方正仿宋_GBK" w:cs="方正仿宋_GBK"/>
            <w:noProof/>
          </w:rPr>
          <w:t>16.</w:t>
        </w:r>
        <w:r w:rsidRPr="00DC0BFB">
          <w:rPr>
            <w:rStyle w:val="a4"/>
            <w:rFonts w:ascii="方正仿宋_GBK" w:eastAsia="方正仿宋_GBK" w:hAnsi="方正仿宋_GBK" w:cs="方正仿宋_GBK" w:hint="eastAsia"/>
            <w:noProof/>
          </w:rPr>
          <w:t>安全天津建设项目及市应急局</w:t>
        </w:r>
        <w:r w:rsidRPr="00DC0BFB">
          <w:rPr>
            <w:rStyle w:val="a4"/>
            <w:rFonts w:ascii="方正仿宋_GBK" w:eastAsia="方正仿宋_GBK" w:hAnsi="方正仿宋_GBK" w:cs="方正仿宋_GBK"/>
            <w:noProof/>
          </w:rPr>
          <w:t>2024</w:t>
        </w:r>
        <w:r w:rsidRPr="00DC0BFB">
          <w:rPr>
            <w:rStyle w:val="a4"/>
            <w:rFonts w:ascii="方正仿宋_GBK" w:eastAsia="方正仿宋_GBK" w:hAnsi="方正仿宋_GBK" w:cs="方正仿宋_GBK" w:hint="eastAsia"/>
            <w:noProof/>
          </w:rPr>
          <w:t>年度专项资金待支付项目绩效目标表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45" w:history="1">
        <w:r w:rsidRPr="00DC0BFB">
          <w:rPr>
            <w:rStyle w:val="a4"/>
            <w:rFonts w:ascii="方正仿宋_GBK" w:eastAsia="方正仿宋_GBK" w:hAnsi="方正仿宋_GBK" w:cs="方正仿宋_GBK"/>
            <w:noProof/>
          </w:rPr>
          <w:t>17.</w:t>
        </w:r>
        <w:r w:rsidRPr="00DC0BFB">
          <w:rPr>
            <w:rStyle w:val="a4"/>
            <w:rFonts w:ascii="方正仿宋_GBK" w:eastAsia="方正仿宋_GBK" w:hAnsi="方正仿宋_GBK" w:cs="方正仿宋_GBK" w:hint="eastAsia"/>
            <w:noProof/>
          </w:rPr>
          <w:t>市应急局</w:t>
        </w:r>
        <w:r w:rsidRPr="00DC0BFB">
          <w:rPr>
            <w:rStyle w:val="a4"/>
            <w:rFonts w:ascii="方正仿宋_GBK" w:eastAsia="方正仿宋_GBK" w:hAnsi="方正仿宋_GBK" w:cs="方正仿宋_GBK"/>
            <w:noProof/>
          </w:rPr>
          <w:t>2024</w:t>
        </w:r>
        <w:r w:rsidRPr="00DC0BFB">
          <w:rPr>
            <w:rStyle w:val="a4"/>
            <w:rFonts w:ascii="方正仿宋_GBK" w:eastAsia="方正仿宋_GBK" w:hAnsi="方正仿宋_GBK" w:cs="方正仿宋_GBK" w:hint="eastAsia"/>
            <w:noProof/>
          </w:rPr>
          <w:t>年安全生产、防汛、地质灾害等准备金绩效目标表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46" w:history="1">
        <w:r w:rsidRPr="00DC0BFB">
          <w:rPr>
            <w:rStyle w:val="a4"/>
            <w:rFonts w:ascii="方正仿宋_GBK" w:eastAsia="方正仿宋_GBK" w:hAnsi="方正仿宋_GBK" w:cs="方正仿宋_GBK"/>
            <w:noProof/>
          </w:rPr>
          <w:t>18.</w:t>
        </w:r>
        <w:r w:rsidRPr="00DC0BFB">
          <w:rPr>
            <w:rStyle w:val="a4"/>
            <w:rFonts w:ascii="方正仿宋_GBK" w:eastAsia="方正仿宋_GBK" w:hAnsi="方正仿宋_GBK" w:cs="方正仿宋_GBK" w:hint="eastAsia"/>
            <w:noProof/>
          </w:rPr>
          <w:t>市应急局</w:t>
        </w:r>
        <w:r w:rsidRPr="00DC0BFB">
          <w:rPr>
            <w:rStyle w:val="a4"/>
            <w:rFonts w:ascii="方正仿宋_GBK" w:eastAsia="方正仿宋_GBK" w:hAnsi="方正仿宋_GBK" w:cs="方正仿宋_GBK"/>
            <w:noProof/>
          </w:rPr>
          <w:t>2024</w:t>
        </w:r>
        <w:r w:rsidRPr="00DC0BFB">
          <w:rPr>
            <w:rStyle w:val="a4"/>
            <w:rFonts w:ascii="方正仿宋_GBK" w:eastAsia="方正仿宋_GBK" w:hAnsi="方正仿宋_GBK" w:cs="方正仿宋_GBK" w:hint="eastAsia"/>
            <w:noProof/>
          </w:rPr>
          <w:t>年度安全生产专项资金评审验收项目绩效目标表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47" w:history="1">
        <w:r w:rsidRPr="00DC0BFB">
          <w:rPr>
            <w:rStyle w:val="a4"/>
            <w:rFonts w:ascii="方正仿宋_GBK" w:eastAsia="方正仿宋_GBK" w:hAnsi="方正仿宋_GBK" w:cs="方正仿宋_GBK"/>
            <w:noProof/>
          </w:rPr>
          <w:t>19.</w:t>
        </w:r>
        <w:r w:rsidRPr="00DC0BFB">
          <w:rPr>
            <w:rStyle w:val="a4"/>
            <w:rFonts w:ascii="方正仿宋_GBK" w:eastAsia="方正仿宋_GBK" w:hAnsi="方正仿宋_GBK" w:cs="方正仿宋_GBK" w:hint="eastAsia"/>
            <w:noProof/>
          </w:rPr>
          <w:t>市应急局</w:t>
        </w:r>
        <w:r w:rsidRPr="00DC0BFB">
          <w:rPr>
            <w:rStyle w:val="a4"/>
            <w:rFonts w:ascii="方正仿宋_GBK" w:eastAsia="方正仿宋_GBK" w:hAnsi="方正仿宋_GBK" w:cs="方正仿宋_GBK"/>
            <w:noProof/>
          </w:rPr>
          <w:t>2024</w:t>
        </w:r>
        <w:r w:rsidRPr="00DC0BFB">
          <w:rPr>
            <w:rStyle w:val="a4"/>
            <w:rFonts w:ascii="方正仿宋_GBK" w:eastAsia="方正仿宋_GBK" w:hAnsi="方正仿宋_GBK" w:cs="方正仿宋_GBK" w:hint="eastAsia"/>
            <w:noProof/>
          </w:rPr>
          <w:t>年度工贸、危化企业二级安全生产标准化定级组织单位、现场评审单位购买服务项目绩效目标表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48" w:history="1">
        <w:r w:rsidRPr="00DC0BFB">
          <w:rPr>
            <w:rStyle w:val="a4"/>
            <w:rFonts w:ascii="方正仿宋_GBK" w:eastAsia="方正仿宋_GBK" w:hAnsi="方正仿宋_GBK" w:cs="方正仿宋_GBK"/>
            <w:noProof/>
          </w:rPr>
          <w:t>20.</w:t>
        </w:r>
        <w:r w:rsidRPr="00DC0BFB">
          <w:rPr>
            <w:rStyle w:val="a4"/>
            <w:rFonts w:ascii="方正仿宋_GBK" w:eastAsia="方正仿宋_GBK" w:hAnsi="方正仿宋_GBK" w:cs="方正仿宋_GBK" w:hint="eastAsia"/>
            <w:noProof/>
          </w:rPr>
          <w:t>市应急局</w:t>
        </w:r>
        <w:r w:rsidRPr="00DC0BFB">
          <w:rPr>
            <w:rStyle w:val="a4"/>
            <w:rFonts w:ascii="方正仿宋_GBK" w:eastAsia="方正仿宋_GBK" w:hAnsi="方正仿宋_GBK" w:cs="方正仿宋_GBK"/>
            <w:noProof/>
          </w:rPr>
          <w:t>2024</w:t>
        </w:r>
        <w:r w:rsidRPr="00DC0BFB">
          <w:rPr>
            <w:rStyle w:val="a4"/>
            <w:rFonts w:ascii="方正仿宋_GBK" w:eastAsia="方正仿宋_GBK" w:hAnsi="方正仿宋_GBK" w:cs="方正仿宋_GBK" w:hint="eastAsia"/>
            <w:noProof/>
          </w:rPr>
          <w:t>年度危险化学品专家指导服务项目绩效目标表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49" w:history="1">
        <w:r w:rsidRPr="00DC0BFB">
          <w:rPr>
            <w:rStyle w:val="a4"/>
            <w:rFonts w:ascii="方正仿宋_GBK" w:eastAsia="方正仿宋_GBK" w:hAnsi="方正仿宋_GBK" w:cs="方正仿宋_GBK"/>
            <w:noProof/>
          </w:rPr>
          <w:t>21.</w:t>
        </w:r>
        <w:r w:rsidRPr="00DC0BFB">
          <w:rPr>
            <w:rStyle w:val="a4"/>
            <w:rFonts w:ascii="方正仿宋_GBK" w:eastAsia="方正仿宋_GBK" w:hAnsi="方正仿宋_GBK" w:cs="方正仿宋_GBK" w:hint="eastAsia"/>
            <w:noProof/>
          </w:rPr>
          <w:t>市应急局</w:t>
        </w:r>
        <w:r w:rsidRPr="00DC0BFB">
          <w:rPr>
            <w:rStyle w:val="a4"/>
            <w:rFonts w:ascii="方正仿宋_GBK" w:eastAsia="方正仿宋_GBK" w:hAnsi="方正仿宋_GBK" w:cs="方正仿宋_GBK"/>
            <w:noProof/>
          </w:rPr>
          <w:t>2024</w:t>
        </w:r>
        <w:r w:rsidRPr="00DC0BFB">
          <w:rPr>
            <w:rStyle w:val="a4"/>
            <w:rFonts w:ascii="方正仿宋_GBK" w:eastAsia="方正仿宋_GBK" w:hAnsi="方正仿宋_GBK" w:cs="方正仿宋_GBK" w:hint="eastAsia"/>
            <w:noProof/>
          </w:rPr>
          <w:t>年应急管理教育培训项目绩效目标表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50" w:history="1">
        <w:r w:rsidRPr="00DC0BFB">
          <w:rPr>
            <w:rStyle w:val="a4"/>
            <w:rFonts w:ascii="方正仿宋_GBK" w:eastAsia="方正仿宋_GBK" w:hAnsi="方正仿宋_GBK" w:cs="方正仿宋_GBK"/>
            <w:noProof/>
          </w:rPr>
          <w:t>22.</w:t>
        </w:r>
        <w:r w:rsidRPr="00DC0BFB">
          <w:rPr>
            <w:rStyle w:val="a4"/>
            <w:rFonts w:ascii="方正仿宋_GBK" w:eastAsia="方正仿宋_GBK" w:hAnsi="方正仿宋_GBK" w:cs="方正仿宋_GBK" w:hint="eastAsia"/>
            <w:noProof/>
          </w:rPr>
          <w:t>市应急局</w:t>
        </w:r>
        <w:r w:rsidRPr="00DC0BFB">
          <w:rPr>
            <w:rStyle w:val="a4"/>
            <w:rFonts w:ascii="方正仿宋_GBK" w:eastAsia="方正仿宋_GBK" w:hAnsi="方正仿宋_GBK" w:cs="方正仿宋_GBK"/>
            <w:noProof/>
          </w:rPr>
          <w:t>2024</w:t>
        </w:r>
        <w:r w:rsidRPr="00DC0BFB">
          <w:rPr>
            <w:rStyle w:val="a4"/>
            <w:rFonts w:ascii="方正仿宋_GBK" w:eastAsia="方正仿宋_GBK" w:hAnsi="方正仿宋_GBK" w:cs="方正仿宋_GBK" w:hint="eastAsia"/>
            <w:noProof/>
          </w:rPr>
          <w:t>年应急管理社会宣传项目绩效目标表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51" w:history="1">
        <w:r w:rsidRPr="00DC0BFB">
          <w:rPr>
            <w:rStyle w:val="a4"/>
            <w:rFonts w:ascii="方正仿宋_GBK" w:eastAsia="方正仿宋_GBK" w:hAnsi="方正仿宋_GBK" w:cs="方正仿宋_GBK"/>
            <w:noProof/>
          </w:rPr>
          <w:t>23.</w:t>
        </w:r>
        <w:r w:rsidRPr="00DC0BFB">
          <w:rPr>
            <w:rStyle w:val="a4"/>
            <w:rFonts w:ascii="方正仿宋_GBK" w:eastAsia="方正仿宋_GBK" w:hAnsi="方正仿宋_GBK" w:cs="方正仿宋_GBK" w:hint="eastAsia"/>
            <w:noProof/>
          </w:rPr>
          <w:t>市应急局</w:t>
        </w:r>
        <w:r w:rsidRPr="00DC0BFB">
          <w:rPr>
            <w:rStyle w:val="a4"/>
            <w:rFonts w:ascii="方正仿宋_GBK" w:eastAsia="方正仿宋_GBK" w:hAnsi="方正仿宋_GBK" w:cs="方正仿宋_GBK"/>
            <w:noProof/>
          </w:rPr>
          <w:t>2024</w:t>
        </w:r>
        <w:r w:rsidRPr="00DC0BFB">
          <w:rPr>
            <w:rStyle w:val="a4"/>
            <w:rFonts w:ascii="方正仿宋_GBK" w:eastAsia="方正仿宋_GBK" w:hAnsi="方正仿宋_GBK" w:cs="方正仿宋_GBK" w:hint="eastAsia"/>
            <w:noProof/>
          </w:rPr>
          <w:t>年政务信息化运维项目绩效目标表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52" w:history="1">
        <w:r w:rsidRPr="00DC0BFB">
          <w:rPr>
            <w:rStyle w:val="a4"/>
            <w:rFonts w:ascii="方正仿宋_GBK" w:eastAsia="方正仿宋_GBK" w:hAnsi="方正仿宋_GBK" w:cs="方正仿宋_GBK"/>
            <w:noProof/>
          </w:rPr>
          <w:t>24.</w:t>
        </w:r>
        <w:r w:rsidRPr="00DC0BFB">
          <w:rPr>
            <w:rStyle w:val="a4"/>
            <w:rFonts w:ascii="方正仿宋_GBK" w:eastAsia="方正仿宋_GBK" w:hAnsi="方正仿宋_GBK" w:cs="方正仿宋_GBK" w:hint="eastAsia"/>
            <w:noProof/>
          </w:rPr>
          <w:t>市应急局地震及其引发山洪和地质灾害综合应急处置桌面推演绩效目标表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53" w:history="1">
        <w:r w:rsidRPr="00DC0BFB">
          <w:rPr>
            <w:rStyle w:val="a4"/>
            <w:rFonts w:ascii="方正仿宋_GBK" w:eastAsia="方正仿宋_GBK" w:hAnsi="方正仿宋_GBK" w:cs="方正仿宋_GBK"/>
            <w:noProof/>
          </w:rPr>
          <w:t>25.</w:t>
        </w:r>
        <w:r w:rsidRPr="00DC0BFB">
          <w:rPr>
            <w:rStyle w:val="a4"/>
            <w:rFonts w:ascii="方正仿宋_GBK" w:eastAsia="方正仿宋_GBK" w:hAnsi="方正仿宋_GBK" w:cs="方正仿宋_GBK" w:hint="eastAsia"/>
            <w:noProof/>
          </w:rPr>
          <w:t>市应急局航空应急救援服务采购项目绩效目标表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54" w:history="1">
        <w:r w:rsidRPr="00DC0BFB">
          <w:rPr>
            <w:rStyle w:val="a4"/>
            <w:rFonts w:ascii="方正仿宋_GBK" w:eastAsia="方正仿宋_GBK" w:hAnsi="方正仿宋_GBK" w:cs="方正仿宋_GBK"/>
            <w:noProof/>
          </w:rPr>
          <w:t>26.</w:t>
        </w:r>
        <w:r w:rsidRPr="00DC0BFB">
          <w:rPr>
            <w:rStyle w:val="a4"/>
            <w:rFonts w:ascii="方正仿宋_GBK" w:eastAsia="方正仿宋_GBK" w:hAnsi="方正仿宋_GBK" w:cs="方正仿宋_GBK" w:hint="eastAsia"/>
            <w:noProof/>
          </w:rPr>
          <w:t>市应急局社会应急力量分类分级测评绩效目标表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55" w:history="1">
        <w:r w:rsidRPr="00DC0BFB">
          <w:rPr>
            <w:rStyle w:val="a4"/>
            <w:rFonts w:ascii="方正仿宋_GBK" w:eastAsia="方正仿宋_GBK" w:hAnsi="方正仿宋_GBK" w:cs="方正仿宋_GBK"/>
            <w:noProof/>
          </w:rPr>
          <w:t>27.</w:t>
        </w:r>
        <w:r w:rsidRPr="00DC0BFB">
          <w:rPr>
            <w:rStyle w:val="a4"/>
            <w:rFonts w:ascii="方正仿宋_GBK" w:eastAsia="方正仿宋_GBK" w:hAnsi="方正仿宋_GBK" w:cs="方正仿宋_GBK" w:hint="eastAsia"/>
            <w:noProof/>
          </w:rPr>
          <w:t>市应急局事故风险监测与评价系统建设项目绩效目标表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56" w:history="1">
        <w:r w:rsidRPr="00DC0BFB">
          <w:rPr>
            <w:rStyle w:val="a4"/>
            <w:rFonts w:ascii="方正仿宋_GBK" w:eastAsia="方正仿宋_GBK" w:hAnsi="方正仿宋_GBK" w:cs="方正仿宋_GBK"/>
            <w:noProof/>
          </w:rPr>
          <w:t>28.</w:t>
        </w:r>
        <w:r w:rsidRPr="00DC0BFB">
          <w:rPr>
            <w:rStyle w:val="a4"/>
            <w:rFonts w:ascii="方正仿宋_GBK" w:eastAsia="方正仿宋_GBK" w:hAnsi="方正仿宋_GBK" w:cs="方正仿宋_GBK" w:hint="eastAsia"/>
            <w:noProof/>
          </w:rPr>
          <w:t>市应急局应急管理地方标准制修订项目绩效目标表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57" w:history="1">
        <w:r w:rsidRPr="00DC0BFB">
          <w:rPr>
            <w:rStyle w:val="a4"/>
            <w:rFonts w:ascii="方正仿宋_GBK" w:eastAsia="方正仿宋_GBK" w:hAnsi="方正仿宋_GBK" w:cs="方正仿宋_GBK"/>
            <w:noProof/>
          </w:rPr>
          <w:t>29.</w:t>
        </w:r>
        <w:r w:rsidRPr="00DC0BFB">
          <w:rPr>
            <w:rStyle w:val="a4"/>
            <w:rFonts w:ascii="方正仿宋_GBK" w:eastAsia="方正仿宋_GBK" w:hAnsi="方正仿宋_GBK" w:cs="方正仿宋_GBK" w:hint="eastAsia"/>
            <w:noProof/>
          </w:rPr>
          <w:t>市应急局重大森林火灾综合扑救实战演练项目绩效目标表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58" w:history="1">
        <w:r w:rsidRPr="00DC0BFB">
          <w:rPr>
            <w:rStyle w:val="a4"/>
            <w:rFonts w:ascii="方正仿宋_GBK" w:eastAsia="方正仿宋_GBK" w:hAnsi="方正仿宋_GBK" w:cs="方正仿宋_GBK"/>
            <w:noProof/>
          </w:rPr>
          <w:t>30.</w:t>
        </w:r>
        <w:r w:rsidRPr="00DC0BFB">
          <w:rPr>
            <w:rStyle w:val="a4"/>
            <w:rFonts w:ascii="方正仿宋_GBK" w:eastAsia="方正仿宋_GBK" w:hAnsi="方正仿宋_GBK" w:cs="方正仿宋_GBK" w:hint="eastAsia"/>
            <w:noProof/>
          </w:rPr>
          <w:t>中央自然灾害救灾资金绩效目标表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59" w:history="1">
        <w:r w:rsidRPr="00DC0BFB">
          <w:rPr>
            <w:rStyle w:val="a4"/>
            <w:rFonts w:ascii="方正仿宋_GBK" w:eastAsia="方正仿宋_GBK" w:hAnsi="方正仿宋_GBK" w:cs="方正仿宋_GBK"/>
            <w:noProof/>
          </w:rPr>
          <w:t>31.2024</w:t>
        </w:r>
        <w:r w:rsidRPr="00DC0BFB">
          <w:rPr>
            <w:rStyle w:val="a4"/>
            <w:rFonts w:ascii="方正仿宋_GBK" w:eastAsia="方正仿宋_GBK" w:hAnsi="方正仿宋_GBK" w:cs="方正仿宋_GBK" w:hint="eastAsia"/>
            <w:noProof/>
          </w:rPr>
          <w:t>年市应急局应研院考核业务经费项目绩效目标表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60" w:history="1">
        <w:r w:rsidRPr="00DC0BFB">
          <w:rPr>
            <w:rStyle w:val="a4"/>
            <w:rFonts w:ascii="方正仿宋_GBK" w:eastAsia="方正仿宋_GBK" w:hAnsi="方正仿宋_GBK" w:cs="方正仿宋_GBK"/>
            <w:noProof/>
          </w:rPr>
          <w:t>32.2024</w:t>
        </w:r>
        <w:r w:rsidRPr="00DC0BFB">
          <w:rPr>
            <w:rStyle w:val="a4"/>
            <w:rFonts w:ascii="方正仿宋_GBK" w:eastAsia="方正仿宋_GBK" w:hAnsi="方正仿宋_GBK" w:cs="方正仿宋_GBK" w:hint="eastAsia"/>
            <w:noProof/>
          </w:rPr>
          <w:t>年市应急局事务中心防汛指挥车运维经费项目绩效目标表</w:t>
        </w:r>
      </w:hyperlink>
    </w:p>
    <w:p w:rsidR="000A5967" w:rsidRDefault="000A5967">
      <w:pPr>
        <w:pStyle w:val="40"/>
        <w:tabs>
          <w:tab w:val="right" w:pos="9282"/>
        </w:tabs>
        <w:rPr>
          <w:rFonts w:asciiTheme="minorHAnsi" w:eastAsiaTheme="minorEastAsia" w:hAnsiTheme="minorHAnsi" w:cstheme="minorBidi"/>
          <w:noProof/>
          <w:kern w:val="2"/>
          <w:sz w:val="21"/>
          <w:szCs w:val="22"/>
          <w:lang w:eastAsia="zh-CN"/>
        </w:rPr>
      </w:pPr>
      <w:hyperlink w:anchor="_Toc157761261" w:history="1">
        <w:r w:rsidRPr="00DC0BFB">
          <w:rPr>
            <w:rStyle w:val="a4"/>
            <w:rFonts w:ascii="方正仿宋_GBK" w:eastAsia="方正仿宋_GBK" w:hAnsi="方正仿宋_GBK" w:cs="方正仿宋_GBK"/>
            <w:noProof/>
          </w:rPr>
          <w:t>33.2024</w:t>
        </w:r>
        <w:r w:rsidRPr="00DC0BFB">
          <w:rPr>
            <w:rStyle w:val="a4"/>
            <w:rFonts w:ascii="方正仿宋_GBK" w:eastAsia="方正仿宋_GBK" w:hAnsi="方正仿宋_GBK" w:cs="方正仿宋_GBK" w:hint="eastAsia"/>
            <w:noProof/>
          </w:rPr>
          <w:t>年市应急局执法总队监察经费绩效目标表</w:t>
        </w:r>
      </w:hyperlink>
    </w:p>
    <w:p w:rsidR="00726CA8" w:rsidRDefault="000A5967">
      <w:pPr>
        <w:sectPr w:rsidR="00726CA8">
          <w:footerReference w:type="even" r:id="rId78"/>
          <w:footerReference w:type="default" r:id="rId79"/>
          <w:pgSz w:w="11900" w:h="16840"/>
          <w:pgMar w:top="1984" w:right="1304" w:bottom="1134" w:left="1304" w:header="720" w:footer="720" w:gutter="0"/>
          <w:pgNumType w:start="1"/>
          <w:cols w:space="720"/>
        </w:sectPr>
      </w:pPr>
      <w:r>
        <w:rPr>
          <w:rFonts w:eastAsia="方正仿宋_GBK"/>
          <w:color w:val="000000"/>
          <w:sz w:val="28"/>
        </w:rPr>
        <w:fldChar w:fldCharType="end"/>
      </w:r>
    </w:p>
    <w:p w:rsidR="00726CA8" w:rsidRDefault="00FC305B">
      <w:pPr>
        <w:jc w:val="center"/>
      </w:pPr>
      <w:r>
        <w:rPr>
          <w:rFonts w:ascii="方正小标宋_GBK" w:eastAsia="方正小标宋_GBK" w:hAnsi="方正小标宋_GBK" w:cs="方正小标宋_GBK"/>
          <w:sz w:val="44"/>
        </w:rPr>
        <w:lastRenderedPageBreak/>
        <w:t xml:space="preserve"> </w:t>
      </w:r>
    </w:p>
    <w:p w:rsidR="00726CA8" w:rsidRDefault="00726CA8">
      <w:pPr>
        <w:jc w:val="center"/>
      </w:pPr>
    </w:p>
    <w:p w:rsidR="00726CA8" w:rsidRDefault="00FC305B">
      <w:pPr>
        <w:ind w:firstLine="560"/>
        <w:outlineLvl w:val="3"/>
      </w:pPr>
      <w:bookmarkStart w:id="0" w:name="_Toc157761229"/>
      <w:r>
        <w:rPr>
          <w:rFonts w:ascii="方正仿宋_GBK" w:eastAsia="方正仿宋_GBK" w:hAnsi="方正仿宋_GBK" w:cs="方正仿宋_GBK"/>
          <w:sz w:val="28"/>
        </w:rPr>
        <w:t>1.2024</w:t>
      </w:r>
      <w:r>
        <w:rPr>
          <w:rFonts w:ascii="方正仿宋_GBK" w:eastAsia="方正仿宋_GBK" w:hAnsi="方正仿宋_GBK" w:cs="方正仿宋_GBK"/>
          <w:sz w:val="28"/>
        </w:rPr>
        <w:t>年市应急局安全生产举报奖励项目绩效目标表</w:t>
      </w:r>
      <w:bookmarkEnd w:id="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年市应急局安全生产举报奖励项目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50.00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50.00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该项目用于对</w:t>
            </w:r>
            <w:r>
              <w:t>2024</w:t>
            </w:r>
            <w:r>
              <w:t>年安全生产各类举报查实后对举报人的奖励</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开展安全生产举报奖励的发放工作，促进全市群众参与安全生产社会监督的积极性。</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举报奖励人数</w:t>
            </w:r>
          </w:p>
        </w:tc>
        <w:tc>
          <w:tcPr>
            <w:tcW w:w="3430" w:type="dxa"/>
            <w:vAlign w:val="center"/>
          </w:tcPr>
          <w:p w:rsidR="00726CA8" w:rsidRDefault="00FC305B">
            <w:pPr>
              <w:pStyle w:val="2"/>
            </w:pPr>
            <w:r>
              <w:t>举报奖励人数</w:t>
            </w:r>
          </w:p>
        </w:tc>
        <w:tc>
          <w:tcPr>
            <w:tcW w:w="2551" w:type="dxa"/>
            <w:vAlign w:val="center"/>
          </w:tcPr>
          <w:p w:rsidR="00726CA8" w:rsidRDefault="00FC305B">
            <w:pPr>
              <w:pStyle w:val="2"/>
            </w:pPr>
            <w:r>
              <w:t>≥8</w:t>
            </w:r>
            <w:r>
              <w:t>人</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举报奖励发放合规率</w:t>
            </w:r>
          </w:p>
        </w:tc>
        <w:tc>
          <w:tcPr>
            <w:tcW w:w="3430" w:type="dxa"/>
            <w:vAlign w:val="center"/>
          </w:tcPr>
          <w:p w:rsidR="00726CA8" w:rsidRDefault="00FC305B">
            <w:pPr>
              <w:pStyle w:val="2"/>
            </w:pPr>
            <w:r>
              <w:t>举报奖励发放合规率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举报奖励发放及时率</w:t>
            </w:r>
          </w:p>
        </w:tc>
        <w:tc>
          <w:tcPr>
            <w:tcW w:w="3430" w:type="dxa"/>
            <w:vAlign w:val="center"/>
          </w:tcPr>
          <w:p w:rsidR="00726CA8" w:rsidRDefault="00FC305B">
            <w:pPr>
              <w:pStyle w:val="2"/>
            </w:pPr>
            <w:r>
              <w:t>举报奖励发放及时率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安全生产举报奖励发放费用</w:t>
            </w:r>
          </w:p>
        </w:tc>
        <w:tc>
          <w:tcPr>
            <w:tcW w:w="3430" w:type="dxa"/>
            <w:vAlign w:val="center"/>
          </w:tcPr>
          <w:p w:rsidR="00726CA8" w:rsidRDefault="00FC305B">
            <w:pPr>
              <w:pStyle w:val="2"/>
            </w:pPr>
            <w:r>
              <w:t>安全生产举报奖励发放费用</w:t>
            </w:r>
          </w:p>
        </w:tc>
        <w:tc>
          <w:tcPr>
            <w:tcW w:w="2551" w:type="dxa"/>
            <w:vAlign w:val="center"/>
          </w:tcPr>
          <w:p w:rsidR="00726CA8" w:rsidRDefault="00FC305B">
            <w:pPr>
              <w:pStyle w:val="2"/>
            </w:pPr>
            <w:r>
              <w:t>≤50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促进全市群众参与安全生产社会监督的积极性</w:t>
            </w:r>
          </w:p>
        </w:tc>
        <w:tc>
          <w:tcPr>
            <w:tcW w:w="3430" w:type="dxa"/>
            <w:vAlign w:val="center"/>
          </w:tcPr>
          <w:p w:rsidR="00726CA8" w:rsidRDefault="00FC305B">
            <w:pPr>
              <w:pStyle w:val="2"/>
            </w:pPr>
            <w:r>
              <w:t>促进全市群众参与安全生产社会监督的积极性</w:t>
            </w:r>
          </w:p>
        </w:tc>
        <w:tc>
          <w:tcPr>
            <w:tcW w:w="2551" w:type="dxa"/>
            <w:vAlign w:val="center"/>
          </w:tcPr>
          <w:p w:rsidR="00726CA8" w:rsidRDefault="00FC305B">
            <w:pPr>
              <w:pStyle w:val="2"/>
            </w:pPr>
            <w:r>
              <w:t>促进</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受奖励人员满意度</w:t>
            </w:r>
          </w:p>
        </w:tc>
        <w:tc>
          <w:tcPr>
            <w:tcW w:w="3430" w:type="dxa"/>
            <w:vAlign w:val="center"/>
          </w:tcPr>
          <w:p w:rsidR="00726CA8" w:rsidRDefault="00FC305B">
            <w:pPr>
              <w:pStyle w:val="2"/>
            </w:pPr>
            <w:r>
              <w:t>受奖励人员满意度</w:t>
            </w:r>
          </w:p>
        </w:tc>
        <w:tc>
          <w:tcPr>
            <w:tcW w:w="2551" w:type="dxa"/>
            <w:vAlign w:val="center"/>
          </w:tcPr>
          <w:p w:rsidR="00726CA8" w:rsidRDefault="00FC305B">
            <w:pPr>
              <w:pStyle w:val="2"/>
            </w:pPr>
            <w:r>
              <w:t>≥95%</w:t>
            </w:r>
          </w:p>
        </w:tc>
      </w:tr>
    </w:tbl>
    <w:p w:rsidR="00726CA8" w:rsidRDefault="00726CA8">
      <w:pPr>
        <w:sectPr w:rsidR="00726CA8" w:rsidSect="000A5967">
          <w:pgSz w:w="11900" w:h="16840"/>
          <w:pgMar w:top="1984" w:right="1304" w:bottom="1134" w:left="1304" w:header="720" w:footer="720" w:gutter="0"/>
          <w:cols w:space="720"/>
          <w:docGrid w:linePitch="326"/>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1" w:name="_Toc157761230"/>
      <w:r>
        <w:rPr>
          <w:rFonts w:ascii="方正仿宋_GBK" w:eastAsia="方正仿宋_GBK" w:hAnsi="方正仿宋_GBK" w:cs="方正仿宋_GBK"/>
          <w:sz w:val="28"/>
        </w:rPr>
        <w:t>2.2024</w:t>
      </w:r>
      <w:r>
        <w:rPr>
          <w:rFonts w:ascii="方正仿宋_GBK" w:eastAsia="方正仿宋_GBK" w:hAnsi="方正仿宋_GBK" w:cs="方正仿宋_GBK"/>
          <w:sz w:val="28"/>
        </w:rPr>
        <w:t>年市应急局安全生产巡查项目绩效目标表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年市应急局安全生产巡查项目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100.00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100.00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该项目资金用于保障市应急局开展的对全市</w:t>
            </w:r>
            <w:r>
              <w:t>16</w:t>
            </w:r>
            <w:r>
              <w:t>个区县的安全生产巡查所发生的各类费用。</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通过开展全市安全生产巡查工作，确保对全市</w:t>
            </w:r>
            <w:r>
              <w:t>16</w:t>
            </w:r>
            <w:r>
              <w:t>个区县巡查工作的全覆盖，提高企业安全生产能力。</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执法专项巡查次数</w:t>
            </w:r>
          </w:p>
        </w:tc>
        <w:tc>
          <w:tcPr>
            <w:tcW w:w="3430" w:type="dxa"/>
            <w:vAlign w:val="center"/>
          </w:tcPr>
          <w:p w:rsidR="00726CA8" w:rsidRDefault="00FC305B">
            <w:pPr>
              <w:pStyle w:val="2"/>
            </w:pPr>
            <w:r>
              <w:t>执法专项巡查区个数</w:t>
            </w:r>
          </w:p>
        </w:tc>
        <w:tc>
          <w:tcPr>
            <w:tcW w:w="2551" w:type="dxa"/>
            <w:vAlign w:val="center"/>
          </w:tcPr>
          <w:p w:rsidR="00726CA8" w:rsidRDefault="00FC305B">
            <w:pPr>
              <w:pStyle w:val="2"/>
            </w:pPr>
            <w:r>
              <w:t>≥16</w:t>
            </w:r>
            <w:r>
              <w:t>个</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执法工作质量达标率</w:t>
            </w:r>
          </w:p>
        </w:tc>
        <w:tc>
          <w:tcPr>
            <w:tcW w:w="3430" w:type="dxa"/>
            <w:vAlign w:val="center"/>
          </w:tcPr>
          <w:p w:rsidR="00726CA8" w:rsidRDefault="00FC305B">
            <w:pPr>
              <w:pStyle w:val="2"/>
            </w:pPr>
            <w:r>
              <w:t>执法工作质量达标率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执法巡查工作完成及时率</w:t>
            </w:r>
          </w:p>
        </w:tc>
        <w:tc>
          <w:tcPr>
            <w:tcW w:w="3430" w:type="dxa"/>
            <w:vAlign w:val="center"/>
          </w:tcPr>
          <w:p w:rsidR="00726CA8" w:rsidRDefault="00FC305B">
            <w:pPr>
              <w:pStyle w:val="2"/>
            </w:pPr>
            <w:r>
              <w:t>执法巡查工作完成及时率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执法巡查工作成本</w:t>
            </w:r>
          </w:p>
        </w:tc>
        <w:tc>
          <w:tcPr>
            <w:tcW w:w="3430" w:type="dxa"/>
            <w:vAlign w:val="center"/>
          </w:tcPr>
          <w:p w:rsidR="00726CA8" w:rsidRDefault="00FC305B">
            <w:pPr>
              <w:pStyle w:val="2"/>
            </w:pPr>
            <w:r>
              <w:t>执法巡查工作成本</w:t>
            </w:r>
          </w:p>
        </w:tc>
        <w:tc>
          <w:tcPr>
            <w:tcW w:w="2551" w:type="dxa"/>
            <w:vAlign w:val="center"/>
          </w:tcPr>
          <w:p w:rsidR="00726CA8" w:rsidRDefault="00FC305B">
            <w:pPr>
              <w:pStyle w:val="2"/>
            </w:pPr>
            <w:r>
              <w:t>≤100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提高企业安全生产能力</w:t>
            </w:r>
          </w:p>
        </w:tc>
        <w:tc>
          <w:tcPr>
            <w:tcW w:w="3430" w:type="dxa"/>
            <w:vAlign w:val="center"/>
          </w:tcPr>
          <w:p w:rsidR="00726CA8" w:rsidRDefault="00FC305B">
            <w:pPr>
              <w:pStyle w:val="2"/>
            </w:pPr>
            <w:r>
              <w:t>提高企业安全生产能力</w:t>
            </w:r>
          </w:p>
        </w:tc>
        <w:tc>
          <w:tcPr>
            <w:tcW w:w="2551" w:type="dxa"/>
            <w:vAlign w:val="center"/>
          </w:tcPr>
          <w:p w:rsidR="00726CA8" w:rsidRDefault="00FC305B">
            <w:pPr>
              <w:pStyle w:val="2"/>
            </w:pPr>
            <w:r>
              <w:t>提高</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企业满意度</w:t>
            </w:r>
          </w:p>
        </w:tc>
        <w:tc>
          <w:tcPr>
            <w:tcW w:w="3430" w:type="dxa"/>
            <w:vAlign w:val="center"/>
          </w:tcPr>
          <w:p w:rsidR="00726CA8" w:rsidRDefault="00FC305B">
            <w:pPr>
              <w:pStyle w:val="2"/>
            </w:pPr>
            <w:r>
              <w:t>企业满意度</w:t>
            </w:r>
          </w:p>
        </w:tc>
        <w:tc>
          <w:tcPr>
            <w:tcW w:w="2551" w:type="dxa"/>
            <w:vAlign w:val="center"/>
          </w:tcPr>
          <w:p w:rsidR="00726CA8" w:rsidRDefault="00FC305B">
            <w:pPr>
              <w:pStyle w:val="2"/>
            </w:pPr>
            <w:r>
              <w:t>≥95%</w:t>
            </w:r>
          </w:p>
        </w:tc>
      </w:tr>
    </w:tbl>
    <w:p w:rsidR="00726CA8" w:rsidRDefault="00726CA8">
      <w:pPr>
        <w:sectPr w:rsidR="00726CA8">
          <w:pgSz w:w="11900" w:h="16840"/>
          <w:pgMar w:top="1984" w:right="1304" w:bottom="1134" w:left="1304" w:header="720" w:footer="720" w:gutter="0"/>
          <w:cols w:space="720"/>
        </w:sectPr>
      </w:pPr>
      <w:bookmarkStart w:id="2" w:name="_GoBack"/>
      <w:bookmarkEnd w:id="2"/>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3" w:name="_Toc157761231"/>
      <w:r>
        <w:rPr>
          <w:rFonts w:ascii="方正仿宋_GBK" w:eastAsia="方正仿宋_GBK" w:hAnsi="方正仿宋_GBK" w:cs="方正仿宋_GBK"/>
          <w:sz w:val="28"/>
        </w:rPr>
        <w:t>3.2024</w:t>
      </w:r>
      <w:r>
        <w:rPr>
          <w:rFonts w:ascii="方正仿宋_GBK" w:eastAsia="方正仿宋_GBK" w:hAnsi="方正仿宋_GBK" w:cs="方正仿宋_GBK"/>
          <w:sz w:val="28"/>
        </w:rPr>
        <w:t>年市应急局安全生产专家指导服务项目绩效目标表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年市应急局安全生产专家指导服务项目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85.00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85.00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该项目资金用于保障市应急局</w:t>
            </w:r>
            <w:r>
              <w:t>2024</w:t>
            </w:r>
            <w:r>
              <w:t>年聘请的参与执法检查等各个方面的专家的劳务费用，发放到专家的个人账户。</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开展安全生产专家指导服务工作，确保全市安全生产执法工作的专业性水平。</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聘请专家人次</w:t>
            </w:r>
          </w:p>
        </w:tc>
        <w:tc>
          <w:tcPr>
            <w:tcW w:w="3430" w:type="dxa"/>
            <w:vAlign w:val="center"/>
          </w:tcPr>
          <w:p w:rsidR="00726CA8" w:rsidRDefault="00FC305B">
            <w:pPr>
              <w:pStyle w:val="2"/>
            </w:pPr>
            <w:r>
              <w:t>聘请专家人次</w:t>
            </w:r>
          </w:p>
        </w:tc>
        <w:tc>
          <w:tcPr>
            <w:tcW w:w="2551" w:type="dxa"/>
            <w:vAlign w:val="center"/>
          </w:tcPr>
          <w:p w:rsidR="00726CA8" w:rsidRDefault="00FC305B">
            <w:pPr>
              <w:pStyle w:val="2"/>
            </w:pPr>
            <w:r>
              <w:t>≤1700</w:t>
            </w:r>
            <w:r>
              <w:t>人次</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专家出勤率</w:t>
            </w:r>
          </w:p>
        </w:tc>
        <w:tc>
          <w:tcPr>
            <w:tcW w:w="3430" w:type="dxa"/>
            <w:vAlign w:val="center"/>
          </w:tcPr>
          <w:p w:rsidR="00726CA8" w:rsidRDefault="00FC305B">
            <w:pPr>
              <w:pStyle w:val="2"/>
            </w:pPr>
            <w:r>
              <w:t>专家出勤率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外聘专家评审到位率</w:t>
            </w:r>
          </w:p>
        </w:tc>
        <w:tc>
          <w:tcPr>
            <w:tcW w:w="3430" w:type="dxa"/>
            <w:vAlign w:val="center"/>
          </w:tcPr>
          <w:p w:rsidR="00726CA8" w:rsidRDefault="00FC305B">
            <w:pPr>
              <w:pStyle w:val="2"/>
            </w:pPr>
            <w:r>
              <w:t>外聘专家评审到位率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专家派遣全年费用</w:t>
            </w:r>
          </w:p>
        </w:tc>
        <w:tc>
          <w:tcPr>
            <w:tcW w:w="3430" w:type="dxa"/>
            <w:vAlign w:val="center"/>
          </w:tcPr>
          <w:p w:rsidR="00726CA8" w:rsidRDefault="00FC305B">
            <w:pPr>
              <w:pStyle w:val="2"/>
            </w:pPr>
            <w:r>
              <w:t>专家派遣全年费用</w:t>
            </w:r>
          </w:p>
        </w:tc>
        <w:tc>
          <w:tcPr>
            <w:tcW w:w="2551" w:type="dxa"/>
            <w:vAlign w:val="center"/>
          </w:tcPr>
          <w:p w:rsidR="00726CA8" w:rsidRDefault="00FC305B">
            <w:pPr>
              <w:pStyle w:val="2"/>
            </w:pPr>
            <w:r>
              <w:t>≤85</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提高安全生产执法监察工作专业水平</w:t>
            </w:r>
          </w:p>
        </w:tc>
        <w:tc>
          <w:tcPr>
            <w:tcW w:w="3430" w:type="dxa"/>
            <w:vAlign w:val="center"/>
          </w:tcPr>
          <w:p w:rsidR="00726CA8" w:rsidRDefault="00FC305B">
            <w:pPr>
              <w:pStyle w:val="2"/>
            </w:pPr>
            <w:r>
              <w:t>提高安全生产执法监察工作专业水平</w:t>
            </w:r>
          </w:p>
        </w:tc>
        <w:tc>
          <w:tcPr>
            <w:tcW w:w="2551" w:type="dxa"/>
            <w:vAlign w:val="center"/>
          </w:tcPr>
          <w:p w:rsidR="00726CA8" w:rsidRDefault="00FC305B">
            <w:pPr>
              <w:pStyle w:val="2"/>
            </w:pPr>
            <w:r>
              <w:t>提高</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单位人员满意度</w:t>
            </w:r>
          </w:p>
        </w:tc>
        <w:tc>
          <w:tcPr>
            <w:tcW w:w="3430" w:type="dxa"/>
            <w:vAlign w:val="center"/>
          </w:tcPr>
          <w:p w:rsidR="00726CA8" w:rsidRDefault="00FC305B">
            <w:pPr>
              <w:pStyle w:val="2"/>
            </w:pPr>
            <w:r>
              <w:t>单位人员满意度</w:t>
            </w:r>
          </w:p>
        </w:tc>
        <w:tc>
          <w:tcPr>
            <w:tcW w:w="2551" w:type="dxa"/>
            <w:vAlign w:val="center"/>
          </w:tcPr>
          <w:p w:rsidR="00726CA8" w:rsidRDefault="00FC305B">
            <w:pPr>
              <w:pStyle w:val="2"/>
            </w:pPr>
            <w:r>
              <w:t>≥95%</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4" w:name="_Toc157761232"/>
      <w:r>
        <w:rPr>
          <w:rFonts w:ascii="方正仿宋_GBK" w:eastAsia="方正仿宋_GBK" w:hAnsi="方正仿宋_GBK" w:cs="方正仿宋_GBK"/>
          <w:sz w:val="28"/>
        </w:rPr>
        <w:t>4.2024</w:t>
      </w:r>
      <w:r>
        <w:rPr>
          <w:rFonts w:ascii="方正仿宋_GBK" w:eastAsia="方正仿宋_GBK" w:hAnsi="方正仿宋_GBK" w:cs="方正仿宋_GBK"/>
          <w:sz w:val="28"/>
        </w:rPr>
        <w:t>年市应急局代储物资项目绩效目标表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年市应急局代储物资项目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155.00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155.00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开展代储物资</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开展代储物资工作，确保全市代储物资充沛。</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防汛物资储备种类</w:t>
            </w:r>
          </w:p>
        </w:tc>
        <w:tc>
          <w:tcPr>
            <w:tcW w:w="3430" w:type="dxa"/>
            <w:vAlign w:val="center"/>
          </w:tcPr>
          <w:p w:rsidR="00726CA8" w:rsidRDefault="00FC305B">
            <w:pPr>
              <w:pStyle w:val="2"/>
            </w:pPr>
            <w:r>
              <w:t>防汛物资储备种类</w:t>
            </w:r>
          </w:p>
        </w:tc>
        <w:tc>
          <w:tcPr>
            <w:tcW w:w="2551" w:type="dxa"/>
            <w:vAlign w:val="center"/>
          </w:tcPr>
          <w:p w:rsidR="00726CA8" w:rsidRDefault="00FC305B">
            <w:pPr>
              <w:pStyle w:val="2"/>
            </w:pPr>
            <w:r>
              <w:t>≥13</w:t>
            </w:r>
            <w:r>
              <w:t>种</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物资储备到位率</w:t>
            </w:r>
          </w:p>
        </w:tc>
        <w:tc>
          <w:tcPr>
            <w:tcW w:w="3430" w:type="dxa"/>
            <w:vAlign w:val="center"/>
          </w:tcPr>
          <w:p w:rsidR="00726CA8" w:rsidRDefault="00FC305B">
            <w:pPr>
              <w:pStyle w:val="2"/>
            </w:pPr>
            <w:r>
              <w:t>物资储备到位率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物资储备到位及时率</w:t>
            </w:r>
          </w:p>
        </w:tc>
        <w:tc>
          <w:tcPr>
            <w:tcW w:w="3430" w:type="dxa"/>
            <w:vAlign w:val="center"/>
          </w:tcPr>
          <w:p w:rsidR="00726CA8" w:rsidRDefault="00FC305B">
            <w:pPr>
              <w:pStyle w:val="2"/>
            </w:pPr>
            <w:r>
              <w:t>物资储备到位及时率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储备补贴费用</w:t>
            </w:r>
          </w:p>
        </w:tc>
        <w:tc>
          <w:tcPr>
            <w:tcW w:w="3430" w:type="dxa"/>
            <w:vAlign w:val="center"/>
          </w:tcPr>
          <w:p w:rsidR="00726CA8" w:rsidRDefault="00FC305B">
            <w:pPr>
              <w:pStyle w:val="2"/>
            </w:pPr>
            <w:r>
              <w:t>储备补贴费用</w:t>
            </w:r>
          </w:p>
        </w:tc>
        <w:tc>
          <w:tcPr>
            <w:tcW w:w="2551" w:type="dxa"/>
            <w:vAlign w:val="center"/>
          </w:tcPr>
          <w:p w:rsidR="00726CA8" w:rsidRDefault="00FC305B">
            <w:pPr>
              <w:pStyle w:val="2"/>
            </w:pPr>
            <w:r>
              <w:t>≤155</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提升应对洪涝突发事件能力</w:t>
            </w:r>
          </w:p>
        </w:tc>
        <w:tc>
          <w:tcPr>
            <w:tcW w:w="3430" w:type="dxa"/>
            <w:vAlign w:val="center"/>
          </w:tcPr>
          <w:p w:rsidR="00726CA8" w:rsidRDefault="00FC305B">
            <w:pPr>
              <w:pStyle w:val="2"/>
            </w:pPr>
            <w:r>
              <w:t>提升应对洪涝突发事件能力</w:t>
            </w:r>
          </w:p>
        </w:tc>
        <w:tc>
          <w:tcPr>
            <w:tcW w:w="2551" w:type="dxa"/>
            <w:vAlign w:val="center"/>
          </w:tcPr>
          <w:p w:rsidR="00726CA8" w:rsidRDefault="00FC305B">
            <w:pPr>
              <w:pStyle w:val="2"/>
            </w:pPr>
            <w:r>
              <w:t>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防汛物资受益区县满意度</w:t>
            </w:r>
          </w:p>
        </w:tc>
        <w:tc>
          <w:tcPr>
            <w:tcW w:w="3430" w:type="dxa"/>
            <w:vAlign w:val="center"/>
          </w:tcPr>
          <w:p w:rsidR="00726CA8" w:rsidRDefault="00FC305B">
            <w:pPr>
              <w:pStyle w:val="2"/>
            </w:pPr>
            <w:r>
              <w:t>防汛物资受益区县满意度</w:t>
            </w:r>
          </w:p>
        </w:tc>
        <w:tc>
          <w:tcPr>
            <w:tcW w:w="2551" w:type="dxa"/>
            <w:vAlign w:val="center"/>
          </w:tcPr>
          <w:p w:rsidR="00726CA8" w:rsidRDefault="00FC305B">
            <w:pPr>
              <w:pStyle w:val="2"/>
            </w:pPr>
            <w:r>
              <w:t>≥95%</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5" w:name="_Toc157761233"/>
      <w:r>
        <w:rPr>
          <w:rFonts w:ascii="方正仿宋_GBK" w:eastAsia="方正仿宋_GBK" w:hAnsi="方正仿宋_GBK" w:cs="方正仿宋_GBK"/>
          <w:sz w:val="28"/>
        </w:rPr>
        <w:t>5.2024</w:t>
      </w:r>
      <w:r>
        <w:rPr>
          <w:rFonts w:ascii="方正仿宋_GBK" w:eastAsia="方正仿宋_GBK" w:hAnsi="方正仿宋_GBK" w:cs="方正仿宋_GBK"/>
          <w:sz w:val="28"/>
        </w:rPr>
        <w:t>年市应急局法治建设专业支撑项目绩效目标表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年市应急局法治建设专业支撑项目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35.00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35.00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选聘法律顾问</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通过政府购买服务方式选聘法律顾问为我局提供服务，维护单位合法权益，提升我局依法行政水平。</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聘请法律顾问人数</w:t>
            </w:r>
          </w:p>
        </w:tc>
        <w:tc>
          <w:tcPr>
            <w:tcW w:w="3430" w:type="dxa"/>
            <w:vAlign w:val="center"/>
          </w:tcPr>
          <w:p w:rsidR="00726CA8" w:rsidRDefault="00FC305B">
            <w:pPr>
              <w:pStyle w:val="2"/>
            </w:pPr>
            <w:r>
              <w:t>聘请法律顾问人数</w:t>
            </w:r>
          </w:p>
        </w:tc>
        <w:tc>
          <w:tcPr>
            <w:tcW w:w="2551" w:type="dxa"/>
            <w:vAlign w:val="center"/>
          </w:tcPr>
          <w:p w:rsidR="00726CA8" w:rsidRDefault="00FC305B">
            <w:pPr>
              <w:pStyle w:val="2"/>
            </w:pPr>
            <w:r>
              <w:t>2</w:t>
            </w:r>
            <w:r>
              <w:t>人</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法律顾问资质达标率</w:t>
            </w:r>
          </w:p>
        </w:tc>
        <w:tc>
          <w:tcPr>
            <w:tcW w:w="3430" w:type="dxa"/>
            <w:vAlign w:val="center"/>
          </w:tcPr>
          <w:p w:rsidR="00726CA8" w:rsidRDefault="00FC305B">
            <w:pPr>
              <w:pStyle w:val="2"/>
            </w:pPr>
            <w:r>
              <w:t>法律顾问资质达标率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法律顾问服务时间</w:t>
            </w:r>
          </w:p>
        </w:tc>
        <w:tc>
          <w:tcPr>
            <w:tcW w:w="3430" w:type="dxa"/>
            <w:vAlign w:val="center"/>
          </w:tcPr>
          <w:p w:rsidR="00726CA8" w:rsidRDefault="00FC305B">
            <w:pPr>
              <w:pStyle w:val="2"/>
            </w:pPr>
            <w:r>
              <w:t>法律顾问服务时间</w:t>
            </w:r>
          </w:p>
        </w:tc>
        <w:tc>
          <w:tcPr>
            <w:tcW w:w="2551" w:type="dxa"/>
            <w:vAlign w:val="center"/>
          </w:tcPr>
          <w:p w:rsidR="00726CA8" w:rsidRDefault="00FC305B">
            <w:pPr>
              <w:pStyle w:val="2"/>
            </w:pPr>
            <w:r>
              <w:t>1</w:t>
            </w:r>
            <w:r>
              <w:t>年</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法律顾问服务费</w:t>
            </w:r>
          </w:p>
        </w:tc>
        <w:tc>
          <w:tcPr>
            <w:tcW w:w="3430" w:type="dxa"/>
            <w:vAlign w:val="center"/>
          </w:tcPr>
          <w:p w:rsidR="00726CA8" w:rsidRDefault="00FC305B">
            <w:pPr>
              <w:pStyle w:val="2"/>
            </w:pPr>
            <w:r>
              <w:t>法律顾问服务费</w:t>
            </w:r>
          </w:p>
        </w:tc>
        <w:tc>
          <w:tcPr>
            <w:tcW w:w="2551" w:type="dxa"/>
            <w:vAlign w:val="center"/>
          </w:tcPr>
          <w:p w:rsidR="00726CA8" w:rsidRDefault="00FC305B">
            <w:pPr>
              <w:pStyle w:val="2"/>
            </w:pPr>
            <w:r>
              <w:t>≤35</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提升依法行政水平</w:t>
            </w:r>
          </w:p>
        </w:tc>
        <w:tc>
          <w:tcPr>
            <w:tcW w:w="3430" w:type="dxa"/>
            <w:vAlign w:val="center"/>
          </w:tcPr>
          <w:p w:rsidR="00726CA8" w:rsidRDefault="00FC305B">
            <w:pPr>
              <w:pStyle w:val="2"/>
            </w:pPr>
            <w:r>
              <w:t>提升依法行政水平</w:t>
            </w:r>
          </w:p>
        </w:tc>
        <w:tc>
          <w:tcPr>
            <w:tcW w:w="2551" w:type="dxa"/>
            <w:vAlign w:val="center"/>
          </w:tcPr>
          <w:p w:rsidR="00726CA8" w:rsidRDefault="00FC305B">
            <w:pPr>
              <w:pStyle w:val="2"/>
            </w:pPr>
            <w:r>
              <w:t>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享受法律服务人员满意度</w:t>
            </w:r>
          </w:p>
        </w:tc>
        <w:tc>
          <w:tcPr>
            <w:tcW w:w="3430" w:type="dxa"/>
            <w:vAlign w:val="center"/>
          </w:tcPr>
          <w:p w:rsidR="00726CA8" w:rsidRDefault="00FC305B">
            <w:pPr>
              <w:pStyle w:val="2"/>
            </w:pPr>
            <w:r>
              <w:t>享受法律服务人员满意度</w:t>
            </w:r>
          </w:p>
        </w:tc>
        <w:tc>
          <w:tcPr>
            <w:tcW w:w="2551" w:type="dxa"/>
            <w:vAlign w:val="center"/>
          </w:tcPr>
          <w:p w:rsidR="00726CA8" w:rsidRDefault="00FC305B">
            <w:pPr>
              <w:pStyle w:val="2"/>
            </w:pPr>
            <w:r>
              <w:t>≥95%</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6" w:name="_Toc157761234"/>
      <w:r>
        <w:rPr>
          <w:rFonts w:ascii="方正仿宋_GBK" w:eastAsia="方正仿宋_GBK" w:hAnsi="方正仿宋_GBK" w:cs="方正仿宋_GBK"/>
          <w:sz w:val="28"/>
        </w:rPr>
        <w:t>6.2024</w:t>
      </w:r>
      <w:r>
        <w:rPr>
          <w:rFonts w:ascii="方正仿宋_GBK" w:eastAsia="方正仿宋_GBK" w:hAnsi="方正仿宋_GBK" w:cs="方正仿宋_GBK"/>
          <w:sz w:val="28"/>
        </w:rPr>
        <w:t>年市应急局防灾减灾、安全生产、应急管理全市会议项目绩效目标表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年市应急局防灾减灾、安全生产、应急管理全市会议项目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60.00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60.00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用于保障</w:t>
            </w:r>
            <w:r>
              <w:t>2024</w:t>
            </w:r>
            <w:r>
              <w:t>年在大礼堂召开的全市性会议</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开展防灾减灾、安全生产、应急管理全市会议，确保全市防灾减灾、安全生产、应急管理会议如期召开，提高防灾减灾、安全生产、应急管理水平。</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召开会议次数</w:t>
            </w:r>
          </w:p>
        </w:tc>
        <w:tc>
          <w:tcPr>
            <w:tcW w:w="3430" w:type="dxa"/>
            <w:vAlign w:val="center"/>
          </w:tcPr>
          <w:p w:rsidR="00726CA8" w:rsidRDefault="00FC305B">
            <w:pPr>
              <w:pStyle w:val="2"/>
            </w:pPr>
            <w:r>
              <w:t>召开会议次数</w:t>
            </w:r>
          </w:p>
        </w:tc>
        <w:tc>
          <w:tcPr>
            <w:tcW w:w="2551" w:type="dxa"/>
            <w:vAlign w:val="center"/>
          </w:tcPr>
          <w:p w:rsidR="00726CA8" w:rsidRDefault="00FC305B">
            <w:pPr>
              <w:pStyle w:val="2"/>
            </w:pPr>
            <w:r>
              <w:t>≥20</w:t>
            </w:r>
            <w:r>
              <w:t>次</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会议参与率</w:t>
            </w:r>
          </w:p>
        </w:tc>
        <w:tc>
          <w:tcPr>
            <w:tcW w:w="3430" w:type="dxa"/>
            <w:vAlign w:val="center"/>
          </w:tcPr>
          <w:p w:rsidR="00726CA8" w:rsidRDefault="00FC305B">
            <w:pPr>
              <w:pStyle w:val="2"/>
            </w:pPr>
            <w:r>
              <w:t>会议参与率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会议按期召开率</w:t>
            </w:r>
          </w:p>
        </w:tc>
        <w:tc>
          <w:tcPr>
            <w:tcW w:w="3430" w:type="dxa"/>
            <w:vAlign w:val="center"/>
          </w:tcPr>
          <w:p w:rsidR="00726CA8" w:rsidRDefault="00FC305B">
            <w:pPr>
              <w:pStyle w:val="2"/>
            </w:pPr>
            <w:r>
              <w:t>会议按期召开率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全年会议费用</w:t>
            </w:r>
          </w:p>
        </w:tc>
        <w:tc>
          <w:tcPr>
            <w:tcW w:w="3430" w:type="dxa"/>
            <w:vAlign w:val="center"/>
          </w:tcPr>
          <w:p w:rsidR="00726CA8" w:rsidRDefault="00FC305B">
            <w:pPr>
              <w:pStyle w:val="2"/>
            </w:pPr>
            <w:r>
              <w:t>全年会议费用</w:t>
            </w:r>
          </w:p>
        </w:tc>
        <w:tc>
          <w:tcPr>
            <w:tcW w:w="2551" w:type="dxa"/>
            <w:vAlign w:val="center"/>
          </w:tcPr>
          <w:p w:rsidR="00726CA8" w:rsidRDefault="00FC305B">
            <w:pPr>
              <w:pStyle w:val="2"/>
            </w:pPr>
            <w:r>
              <w:t>≤38</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提高防灾减灾、安全生产、应急管理水平</w:t>
            </w:r>
          </w:p>
        </w:tc>
        <w:tc>
          <w:tcPr>
            <w:tcW w:w="3430" w:type="dxa"/>
            <w:vAlign w:val="center"/>
          </w:tcPr>
          <w:p w:rsidR="00726CA8" w:rsidRDefault="00FC305B">
            <w:pPr>
              <w:pStyle w:val="2"/>
            </w:pPr>
            <w:r>
              <w:t>提高防灾减灾、安全生产、应急管理水平</w:t>
            </w:r>
          </w:p>
        </w:tc>
        <w:tc>
          <w:tcPr>
            <w:tcW w:w="2551" w:type="dxa"/>
            <w:vAlign w:val="center"/>
          </w:tcPr>
          <w:p w:rsidR="00726CA8" w:rsidRDefault="00FC305B">
            <w:pPr>
              <w:pStyle w:val="2"/>
            </w:pPr>
            <w:r>
              <w:t>提高</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参会人员满意度</w:t>
            </w:r>
          </w:p>
        </w:tc>
        <w:tc>
          <w:tcPr>
            <w:tcW w:w="3430" w:type="dxa"/>
            <w:vAlign w:val="center"/>
          </w:tcPr>
          <w:p w:rsidR="00726CA8" w:rsidRDefault="00FC305B">
            <w:pPr>
              <w:pStyle w:val="2"/>
            </w:pPr>
            <w:r>
              <w:t>参会人员满意度</w:t>
            </w:r>
          </w:p>
        </w:tc>
        <w:tc>
          <w:tcPr>
            <w:tcW w:w="2551" w:type="dxa"/>
            <w:vAlign w:val="center"/>
          </w:tcPr>
          <w:p w:rsidR="00726CA8" w:rsidRDefault="00FC305B">
            <w:pPr>
              <w:pStyle w:val="2"/>
            </w:pPr>
            <w:r>
              <w:t>≥95%</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7" w:name="_Toc157761235"/>
      <w:r>
        <w:rPr>
          <w:rFonts w:ascii="方正仿宋_GBK" w:eastAsia="方正仿宋_GBK" w:hAnsi="方正仿宋_GBK" w:cs="方正仿宋_GBK"/>
          <w:sz w:val="28"/>
        </w:rPr>
        <w:t>7.2024</w:t>
      </w:r>
      <w:r>
        <w:rPr>
          <w:rFonts w:ascii="方正仿宋_GBK" w:eastAsia="方正仿宋_GBK" w:hAnsi="方正仿宋_GBK" w:cs="方正仿宋_GBK"/>
          <w:sz w:val="28"/>
        </w:rPr>
        <w:t>年市应急局国家综合性消防救援队伍消防员招录经费项目绩效目标表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年市应急局国家综合性消防救援队伍消防员招录经费项目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143.00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143.00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用于国家综合性消防救援队伍消防招录</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开展国家综合性消防救援队伍消防招录工作，确保国家综合性消防员招录工作顺利开展，保质保量完成招录工作。</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健康体检人数</w:t>
            </w:r>
          </w:p>
        </w:tc>
        <w:tc>
          <w:tcPr>
            <w:tcW w:w="3430" w:type="dxa"/>
            <w:vAlign w:val="center"/>
          </w:tcPr>
          <w:p w:rsidR="00726CA8" w:rsidRDefault="00FC305B">
            <w:pPr>
              <w:pStyle w:val="2"/>
            </w:pPr>
            <w:r>
              <w:t>健康体检人数</w:t>
            </w:r>
          </w:p>
        </w:tc>
        <w:tc>
          <w:tcPr>
            <w:tcW w:w="2551" w:type="dxa"/>
            <w:vAlign w:val="center"/>
          </w:tcPr>
          <w:p w:rsidR="00726CA8" w:rsidRDefault="00FC305B">
            <w:pPr>
              <w:pStyle w:val="2"/>
            </w:pPr>
            <w:r>
              <w:t>≥350</w:t>
            </w:r>
            <w:r>
              <w:t>人</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考试完成达标率</w:t>
            </w:r>
          </w:p>
        </w:tc>
        <w:tc>
          <w:tcPr>
            <w:tcW w:w="3430" w:type="dxa"/>
            <w:vAlign w:val="center"/>
          </w:tcPr>
          <w:p w:rsidR="00726CA8" w:rsidRDefault="00FC305B">
            <w:pPr>
              <w:pStyle w:val="2"/>
            </w:pPr>
            <w:r>
              <w:t>考试完成达标率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考试按时率</w:t>
            </w:r>
          </w:p>
        </w:tc>
        <w:tc>
          <w:tcPr>
            <w:tcW w:w="3430" w:type="dxa"/>
            <w:vAlign w:val="center"/>
          </w:tcPr>
          <w:p w:rsidR="00726CA8" w:rsidRDefault="00FC305B">
            <w:pPr>
              <w:pStyle w:val="2"/>
            </w:pPr>
            <w:r>
              <w:t>考试按时率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考试经费支出保障</w:t>
            </w:r>
          </w:p>
        </w:tc>
        <w:tc>
          <w:tcPr>
            <w:tcW w:w="3430" w:type="dxa"/>
            <w:vAlign w:val="center"/>
          </w:tcPr>
          <w:p w:rsidR="00726CA8" w:rsidRDefault="00FC305B">
            <w:pPr>
              <w:pStyle w:val="2"/>
            </w:pPr>
            <w:r>
              <w:t>考试经费支出保障</w:t>
            </w:r>
          </w:p>
        </w:tc>
        <w:tc>
          <w:tcPr>
            <w:tcW w:w="2551" w:type="dxa"/>
            <w:vAlign w:val="center"/>
          </w:tcPr>
          <w:p w:rsidR="00726CA8" w:rsidRDefault="00FC305B">
            <w:pPr>
              <w:pStyle w:val="2"/>
            </w:pPr>
            <w:r>
              <w:t>≤143</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提高国家综合性消防救援队伍质量</w:t>
            </w:r>
          </w:p>
        </w:tc>
        <w:tc>
          <w:tcPr>
            <w:tcW w:w="3430" w:type="dxa"/>
            <w:vAlign w:val="center"/>
          </w:tcPr>
          <w:p w:rsidR="00726CA8" w:rsidRDefault="00FC305B">
            <w:pPr>
              <w:pStyle w:val="2"/>
            </w:pPr>
            <w:r>
              <w:t>提高国家综合性消防救援队伍质量</w:t>
            </w:r>
          </w:p>
        </w:tc>
        <w:tc>
          <w:tcPr>
            <w:tcW w:w="2551" w:type="dxa"/>
            <w:vAlign w:val="center"/>
          </w:tcPr>
          <w:p w:rsidR="00726CA8" w:rsidRDefault="00FC305B">
            <w:pPr>
              <w:pStyle w:val="2"/>
            </w:pPr>
            <w:r>
              <w:t>提高</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受招人员满意度</w:t>
            </w:r>
          </w:p>
        </w:tc>
        <w:tc>
          <w:tcPr>
            <w:tcW w:w="3430" w:type="dxa"/>
            <w:vAlign w:val="center"/>
          </w:tcPr>
          <w:p w:rsidR="00726CA8" w:rsidRDefault="00FC305B">
            <w:pPr>
              <w:pStyle w:val="2"/>
            </w:pPr>
            <w:r>
              <w:t>受招人员满意度</w:t>
            </w:r>
          </w:p>
        </w:tc>
        <w:tc>
          <w:tcPr>
            <w:tcW w:w="2551" w:type="dxa"/>
            <w:vAlign w:val="center"/>
          </w:tcPr>
          <w:p w:rsidR="00726CA8" w:rsidRDefault="00FC305B">
            <w:pPr>
              <w:pStyle w:val="2"/>
            </w:pPr>
            <w:r>
              <w:t>≥95%</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8" w:name="_Toc157761236"/>
      <w:r>
        <w:rPr>
          <w:rFonts w:ascii="方正仿宋_GBK" w:eastAsia="方正仿宋_GBK" w:hAnsi="方正仿宋_GBK" w:cs="方正仿宋_GBK"/>
          <w:sz w:val="28"/>
        </w:rPr>
        <w:t>8.2024</w:t>
      </w:r>
      <w:r>
        <w:rPr>
          <w:rFonts w:ascii="方正仿宋_GBK" w:eastAsia="方正仿宋_GBK" w:hAnsi="方正仿宋_GBK" w:cs="方正仿宋_GBK"/>
          <w:sz w:val="28"/>
        </w:rPr>
        <w:t>年市应急局事故应急准备金项目绩效目标表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年市应急局事故应急准备金项目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100.00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100.00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该项目主要用于全市范围内突发的由市应急局牵头调查的安全生产类事故所发生的相关费用，该项目性质属于准备金。</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该项目资金用于保障</w:t>
            </w:r>
            <w:r>
              <w:t>2024</w:t>
            </w:r>
            <w:r>
              <w:t>年度全市各类安全生产事故调查工作的顺利开展，提升应急救援应对能力。</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调查事故次数</w:t>
            </w:r>
          </w:p>
        </w:tc>
        <w:tc>
          <w:tcPr>
            <w:tcW w:w="3430" w:type="dxa"/>
            <w:vAlign w:val="center"/>
          </w:tcPr>
          <w:p w:rsidR="00726CA8" w:rsidRDefault="00FC305B">
            <w:pPr>
              <w:pStyle w:val="2"/>
            </w:pPr>
            <w:r>
              <w:t>调查事故次数</w:t>
            </w:r>
          </w:p>
        </w:tc>
        <w:tc>
          <w:tcPr>
            <w:tcW w:w="2551" w:type="dxa"/>
            <w:vAlign w:val="center"/>
          </w:tcPr>
          <w:p w:rsidR="00726CA8" w:rsidRDefault="00FC305B">
            <w:pPr>
              <w:pStyle w:val="2"/>
            </w:pPr>
            <w:r>
              <w:t>≥1</w:t>
            </w:r>
            <w:r>
              <w:t>次</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保障工作到位率</w:t>
            </w:r>
          </w:p>
        </w:tc>
        <w:tc>
          <w:tcPr>
            <w:tcW w:w="3430" w:type="dxa"/>
            <w:vAlign w:val="center"/>
          </w:tcPr>
          <w:p w:rsidR="00726CA8" w:rsidRDefault="00FC305B">
            <w:pPr>
              <w:pStyle w:val="2"/>
            </w:pPr>
            <w:r>
              <w:t>保障工作到位率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突发应急事件响应及时率</w:t>
            </w:r>
          </w:p>
        </w:tc>
        <w:tc>
          <w:tcPr>
            <w:tcW w:w="3430" w:type="dxa"/>
            <w:vAlign w:val="center"/>
          </w:tcPr>
          <w:p w:rsidR="00726CA8" w:rsidRDefault="00FC305B">
            <w:pPr>
              <w:pStyle w:val="2"/>
            </w:pPr>
            <w:r>
              <w:t>突发应急事件响应及时率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事故处置费用</w:t>
            </w:r>
          </w:p>
        </w:tc>
        <w:tc>
          <w:tcPr>
            <w:tcW w:w="3430" w:type="dxa"/>
            <w:vAlign w:val="center"/>
          </w:tcPr>
          <w:p w:rsidR="00726CA8" w:rsidRDefault="00FC305B">
            <w:pPr>
              <w:pStyle w:val="2"/>
            </w:pPr>
            <w:r>
              <w:t>事故处置费用</w:t>
            </w:r>
          </w:p>
        </w:tc>
        <w:tc>
          <w:tcPr>
            <w:tcW w:w="2551" w:type="dxa"/>
            <w:vAlign w:val="center"/>
          </w:tcPr>
          <w:p w:rsidR="00726CA8" w:rsidRDefault="00FC305B">
            <w:pPr>
              <w:pStyle w:val="2"/>
            </w:pPr>
            <w:r>
              <w:t>≤100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提升应急救援能力</w:t>
            </w:r>
          </w:p>
        </w:tc>
        <w:tc>
          <w:tcPr>
            <w:tcW w:w="3430" w:type="dxa"/>
            <w:vAlign w:val="center"/>
          </w:tcPr>
          <w:p w:rsidR="00726CA8" w:rsidRDefault="00FC305B">
            <w:pPr>
              <w:pStyle w:val="2"/>
            </w:pPr>
            <w:r>
              <w:t>提升事故调查能力</w:t>
            </w:r>
          </w:p>
        </w:tc>
        <w:tc>
          <w:tcPr>
            <w:tcW w:w="2551" w:type="dxa"/>
            <w:vAlign w:val="center"/>
          </w:tcPr>
          <w:p w:rsidR="00726CA8" w:rsidRDefault="00FC305B">
            <w:pPr>
              <w:pStyle w:val="2"/>
            </w:pPr>
            <w:r>
              <w:t>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人员满意度</w:t>
            </w:r>
          </w:p>
        </w:tc>
        <w:tc>
          <w:tcPr>
            <w:tcW w:w="3430" w:type="dxa"/>
            <w:vAlign w:val="center"/>
          </w:tcPr>
          <w:p w:rsidR="00726CA8" w:rsidRDefault="00FC305B">
            <w:pPr>
              <w:pStyle w:val="2"/>
            </w:pPr>
            <w:r>
              <w:t>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9" w:name="_Toc157761237"/>
      <w:r>
        <w:rPr>
          <w:rFonts w:ascii="方正仿宋_GBK" w:eastAsia="方正仿宋_GBK" w:hAnsi="方正仿宋_GBK" w:cs="方正仿宋_GBK"/>
          <w:sz w:val="28"/>
        </w:rPr>
        <w:t>9.2024</w:t>
      </w:r>
      <w:r>
        <w:rPr>
          <w:rFonts w:ascii="方正仿宋_GBK" w:eastAsia="方正仿宋_GBK" w:hAnsi="方正仿宋_GBK" w:cs="方正仿宋_GBK"/>
          <w:sz w:val="28"/>
        </w:rPr>
        <w:t>年市应急局信息化建设付息绩效目标表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年市应急局信息化建设付息</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333.84</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333.84</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信息化建设债券付息工作。</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开展信息化建设付息工作，提高单位公信力。</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贷款利息偿还工作数</w:t>
            </w:r>
          </w:p>
        </w:tc>
        <w:tc>
          <w:tcPr>
            <w:tcW w:w="3430" w:type="dxa"/>
            <w:vAlign w:val="center"/>
          </w:tcPr>
          <w:p w:rsidR="00726CA8" w:rsidRDefault="00FC305B">
            <w:pPr>
              <w:pStyle w:val="2"/>
            </w:pPr>
            <w:r>
              <w:t>贷款利息偿还工作数</w:t>
            </w:r>
          </w:p>
        </w:tc>
        <w:tc>
          <w:tcPr>
            <w:tcW w:w="2551" w:type="dxa"/>
            <w:vAlign w:val="center"/>
          </w:tcPr>
          <w:p w:rsidR="00726CA8" w:rsidRDefault="00FC305B">
            <w:pPr>
              <w:pStyle w:val="2"/>
            </w:pPr>
            <w:r>
              <w:t>≥1</w:t>
            </w:r>
            <w:r>
              <w:t>项</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利息偿还准确率</w:t>
            </w:r>
          </w:p>
        </w:tc>
        <w:tc>
          <w:tcPr>
            <w:tcW w:w="3430" w:type="dxa"/>
            <w:vAlign w:val="center"/>
          </w:tcPr>
          <w:p w:rsidR="00726CA8" w:rsidRDefault="00FC305B">
            <w:pPr>
              <w:pStyle w:val="2"/>
            </w:pPr>
            <w:r>
              <w:t>利息偿还准确率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利息偿还及时率</w:t>
            </w:r>
          </w:p>
        </w:tc>
        <w:tc>
          <w:tcPr>
            <w:tcW w:w="3430" w:type="dxa"/>
            <w:vAlign w:val="center"/>
          </w:tcPr>
          <w:p w:rsidR="00726CA8" w:rsidRDefault="00FC305B">
            <w:pPr>
              <w:pStyle w:val="2"/>
            </w:pPr>
            <w:r>
              <w:t>利息偿还及时率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偿还债务利息费用</w:t>
            </w:r>
          </w:p>
        </w:tc>
        <w:tc>
          <w:tcPr>
            <w:tcW w:w="3430" w:type="dxa"/>
            <w:vAlign w:val="center"/>
          </w:tcPr>
          <w:p w:rsidR="00726CA8" w:rsidRDefault="00FC305B">
            <w:pPr>
              <w:pStyle w:val="2"/>
            </w:pPr>
            <w:r>
              <w:t>偿还债务利息费用</w:t>
            </w:r>
          </w:p>
        </w:tc>
        <w:tc>
          <w:tcPr>
            <w:tcW w:w="2551" w:type="dxa"/>
            <w:vAlign w:val="center"/>
          </w:tcPr>
          <w:p w:rsidR="00726CA8" w:rsidRDefault="00FC305B">
            <w:pPr>
              <w:pStyle w:val="2"/>
            </w:pPr>
            <w:r>
              <w:t>≤333.84</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提高单位公信力</w:t>
            </w:r>
          </w:p>
        </w:tc>
        <w:tc>
          <w:tcPr>
            <w:tcW w:w="3430" w:type="dxa"/>
            <w:vAlign w:val="center"/>
          </w:tcPr>
          <w:p w:rsidR="00726CA8" w:rsidRDefault="00FC305B">
            <w:pPr>
              <w:pStyle w:val="2"/>
            </w:pPr>
            <w:r>
              <w:t>提高单位公信力</w:t>
            </w:r>
          </w:p>
        </w:tc>
        <w:tc>
          <w:tcPr>
            <w:tcW w:w="2551" w:type="dxa"/>
            <w:vAlign w:val="center"/>
          </w:tcPr>
          <w:p w:rsidR="00726CA8" w:rsidRDefault="00FC305B">
            <w:pPr>
              <w:pStyle w:val="2"/>
            </w:pPr>
            <w:r>
              <w:t>提高</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债权人满意度</w:t>
            </w:r>
          </w:p>
        </w:tc>
        <w:tc>
          <w:tcPr>
            <w:tcW w:w="3430" w:type="dxa"/>
            <w:vAlign w:val="center"/>
          </w:tcPr>
          <w:p w:rsidR="00726CA8" w:rsidRDefault="00FC305B">
            <w:pPr>
              <w:pStyle w:val="2"/>
            </w:pPr>
            <w:r>
              <w:t>债权人满意度</w:t>
            </w:r>
          </w:p>
        </w:tc>
        <w:tc>
          <w:tcPr>
            <w:tcW w:w="2551" w:type="dxa"/>
            <w:vAlign w:val="center"/>
          </w:tcPr>
          <w:p w:rsidR="00726CA8" w:rsidRDefault="00FC305B">
            <w:pPr>
              <w:pStyle w:val="2"/>
            </w:pPr>
            <w:r>
              <w:t>≥95%</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10" w:name="_Toc157761238"/>
      <w:r>
        <w:rPr>
          <w:rFonts w:ascii="方正仿宋_GBK" w:eastAsia="方正仿宋_GBK" w:hAnsi="方正仿宋_GBK" w:cs="方正仿宋_GBK"/>
          <w:sz w:val="28"/>
        </w:rPr>
        <w:t>10.2024</w:t>
      </w:r>
      <w:r>
        <w:rPr>
          <w:rFonts w:ascii="方正仿宋_GBK" w:eastAsia="方正仿宋_GBK" w:hAnsi="方正仿宋_GBK" w:cs="方正仿宋_GBK"/>
          <w:sz w:val="28"/>
        </w:rPr>
        <w:t>年市应急局应急值班值守保障工作经费项目绩效目标表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年市应急局应急值班值守保障工作经费项目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492.10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492.10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该项目资金主要用于保障天津市应急指挥大厅</w:t>
            </w:r>
            <w:r>
              <w:t>24</w:t>
            </w:r>
            <w:r>
              <w:t>小时的用电及取暖、制冷，以及传输讯号的通讯以及部分耗材费用等。</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为应急值班值守保障工作提供经费支持，确保全市应急值班值守工作及处置工作，提升应急救援能力。</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保障正常运行部门数</w:t>
            </w:r>
          </w:p>
        </w:tc>
        <w:tc>
          <w:tcPr>
            <w:tcW w:w="3430" w:type="dxa"/>
            <w:vAlign w:val="center"/>
          </w:tcPr>
          <w:p w:rsidR="00726CA8" w:rsidRDefault="00FC305B">
            <w:pPr>
              <w:pStyle w:val="2"/>
            </w:pPr>
            <w:r>
              <w:t>保障正常运行部门数</w:t>
            </w:r>
          </w:p>
        </w:tc>
        <w:tc>
          <w:tcPr>
            <w:tcW w:w="2551" w:type="dxa"/>
            <w:vAlign w:val="center"/>
          </w:tcPr>
          <w:p w:rsidR="00726CA8" w:rsidRDefault="00FC305B">
            <w:pPr>
              <w:pStyle w:val="2"/>
            </w:pPr>
            <w:r>
              <w:t>1</w:t>
            </w:r>
            <w:r>
              <w:t>个</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确保应急到位率</w:t>
            </w:r>
          </w:p>
        </w:tc>
        <w:tc>
          <w:tcPr>
            <w:tcW w:w="3430" w:type="dxa"/>
            <w:vAlign w:val="center"/>
          </w:tcPr>
          <w:p w:rsidR="00726CA8" w:rsidRDefault="00FC305B">
            <w:pPr>
              <w:pStyle w:val="2"/>
            </w:pPr>
            <w:r>
              <w:t>确保应急到位率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突发事件响应及时率</w:t>
            </w:r>
          </w:p>
        </w:tc>
        <w:tc>
          <w:tcPr>
            <w:tcW w:w="3430" w:type="dxa"/>
            <w:vAlign w:val="center"/>
          </w:tcPr>
          <w:p w:rsidR="00726CA8" w:rsidRDefault="00FC305B">
            <w:pPr>
              <w:pStyle w:val="2"/>
            </w:pPr>
            <w:r>
              <w:t>突发事件响应及时率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全年保障费用</w:t>
            </w:r>
          </w:p>
        </w:tc>
        <w:tc>
          <w:tcPr>
            <w:tcW w:w="3430" w:type="dxa"/>
            <w:vAlign w:val="center"/>
          </w:tcPr>
          <w:p w:rsidR="00726CA8" w:rsidRDefault="00FC305B">
            <w:pPr>
              <w:pStyle w:val="2"/>
            </w:pPr>
            <w:r>
              <w:t>全年保障费用</w:t>
            </w:r>
          </w:p>
        </w:tc>
        <w:tc>
          <w:tcPr>
            <w:tcW w:w="2551" w:type="dxa"/>
            <w:vAlign w:val="center"/>
          </w:tcPr>
          <w:p w:rsidR="00726CA8" w:rsidRDefault="00FC305B">
            <w:pPr>
              <w:pStyle w:val="2"/>
            </w:pPr>
            <w:r>
              <w:t>≤492.1</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提升应急救援能力</w:t>
            </w:r>
          </w:p>
        </w:tc>
        <w:tc>
          <w:tcPr>
            <w:tcW w:w="3430" w:type="dxa"/>
            <w:vAlign w:val="center"/>
          </w:tcPr>
          <w:p w:rsidR="00726CA8" w:rsidRDefault="00FC305B">
            <w:pPr>
              <w:pStyle w:val="2"/>
            </w:pPr>
            <w:r>
              <w:t>提升应急救援能力</w:t>
            </w:r>
          </w:p>
        </w:tc>
        <w:tc>
          <w:tcPr>
            <w:tcW w:w="2551" w:type="dxa"/>
            <w:vAlign w:val="center"/>
          </w:tcPr>
          <w:p w:rsidR="00726CA8" w:rsidRDefault="00FC305B">
            <w:pPr>
              <w:pStyle w:val="2"/>
            </w:pPr>
            <w:r>
              <w:t>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值守人员满意度</w:t>
            </w:r>
          </w:p>
        </w:tc>
        <w:tc>
          <w:tcPr>
            <w:tcW w:w="3430" w:type="dxa"/>
            <w:vAlign w:val="center"/>
          </w:tcPr>
          <w:p w:rsidR="00726CA8" w:rsidRDefault="00FC305B">
            <w:pPr>
              <w:pStyle w:val="2"/>
            </w:pPr>
            <w:r>
              <w:t>值守人员满意度</w:t>
            </w:r>
          </w:p>
        </w:tc>
        <w:tc>
          <w:tcPr>
            <w:tcW w:w="2551" w:type="dxa"/>
            <w:vAlign w:val="center"/>
          </w:tcPr>
          <w:p w:rsidR="00726CA8" w:rsidRDefault="00FC305B">
            <w:pPr>
              <w:pStyle w:val="2"/>
            </w:pPr>
            <w:r>
              <w:t>≥95%</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11" w:name="_Toc157761239"/>
      <w:r>
        <w:rPr>
          <w:rFonts w:ascii="方正仿宋_GBK" w:eastAsia="方正仿宋_GBK" w:hAnsi="方正仿宋_GBK" w:cs="方正仿宋_GBK"/>
          <w:sz w:val="28"/>
        </w:rPr>
        <w:t>11.2024</w:t>
      </w:r>
      <w:r>
        <w:rPr>
          <w:rFonts w:ascii="方正仿宋_GBK" w:eastAsia="方正仿宋_GBK" w:hAnsi="方正仿宋_GBK" w:cs="方正仿宋_GBK"/>
          <w:sz w:val="28"/>
        </w:rPr>
        <w:t>年市应急局应急指挥救援保障专项工作经费绩效目标表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年市应急局应急指挥救援保障专项工作经费</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1418.00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1418.00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开展应急局办公楼运维工作，确保市应急局正常运转，确保市应急指挥大厅正常运转。</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开展应急局办公楼运维工作，确保市应急局正常运转，确保市应急指挥大厅正常运转。</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办公用房租赁面积</w:t>
            </w:r>
          </w:p>
        </w:tc>
        <w:tc>
          <w:tcPr>
            <w:tcW w:w="3430" w:type="dxa"/>
            <w:vAlign w:val="center"/>
          </w:tcPr>
          <w:p w:rsidR="00726CA8" w:rsidRDefault="00FC305B">
            <w:pPr>
              <w:pStyle w:val="2"/>
            </w:pPr>
            <w:r>
              <w:t>办公用房租赁面积</w:t>
            </w:r>
          </w:p>
        </w:tc>
        <w:tc>
          <w:tcPr>
            <w:tcW w:w="2551" w:type="dxa"/>
            <w:vAlign w:val="center"/>
          </w:tcPr>
          <w:p w:rsidR="00726CA8" w:rsidRDefault="00FC305B">
            <w:pPr>
              <w:pStyle w:val="2"/>
            </w:pPr>
            <w:r>
              <w:t>16135.4</w:t>
            </w:r>
            <w:r>
              <w:t>平方米</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租赁房屋质量达标率</w:t>
            </w:r>
          </w:p>
        </w:tc>
        <w:tc>
          <w:tcPr>
            <w:tcW w:w="3430" w:type="dxa"/>
            <w:vAlign w:val="center"/>
          </w:tcPr>
          <w:p w:rsidR="00726CA8" w:rsidRDefault="00FC305B">
            <w:pPr>
              <w:pStyle w:val="2"/>
            </w:pPr>
            <w:r>
              <w:t>租赁房屋质量达标率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房屋租赁年限</w:t>
            </w:r>
          </w:p>
        </w:tc>
        <w:tc>
          <w:tcPr>
            <w:tcW w:w="3430" w:type="dxa"/>
            <w:vAlign w:val="center"/>
          </w:tcPr>
          <w:p w:rsidR="00726CA8" w:rsidRDefault="00FC305B">
            <w:pPr>
              <w:pStyle w:val="2"/>
            </w:pPr>
            <w:r>
              <w:t>房屋租赁年限</w:t>
            </w:r>
          </w:p>
        </w:tc>
        <w:tc>
          <w:tcPr>
            <w:tcW w:w="2551" w:type="dxa"/>
            <w:vAlign w:val="center"/>
          </w:tcPr>
          <w:p w:rsidR="00726CA8" w:rsidRDefault="00FC305B">
            <w:pPr>
              <w:pStyle w:val="2"/>
            </w:pPr>
            <w:r>
              <w:t>1</w:t>
            </w:r>
            <w:r>
              <w:t>年</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办公用房租赁费</w:t>
            </w:r>
          </w:p>
        </w:tc>
        <w:tc>
          <w:tcPr>
            <w:tcW w:w="3430" w:type="dxa"/>
            <w:vAlign w:val="center"/>
          </w:tcPr>
          <w:p w:rsidR="00726CA8" w:rsidRDefault="00FC305B">
            <w:pPr>
              <w:pStyle w:val="2"/>
            </w:pPr>
            <w:r>
              <w:t>办公用房租赁费</w:t>
            </w:r>
          </w:p>
        </w:tc>
        <w:tc>
          <w:tcPr>
            <w:tcW w:w="2551" w:type="dxa"/>
            <w:vAlign w:val="center"/>
          </w:tcPr>
          <w:p w:rsidR="00726CA8" w:rsidRDefault="00FC305B">
            <w:pPr>
              <w:pStyle w:val="2"/>
            </w:pPr>
            <w:r>
              <w:t>≤1418</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办公楼正常运转率</w:t>
            </w:r>
          </w:p>
        </w:tc>
        <w:tc>
          <w:tcPr>
            <w:tcW w:w="3430" w:type="dxa"/>
            <w:vAlign w:val="center"/>
          </w:tcPr>
          <w:p w:rsidR="00726CA8" w:rsidRDefault="00FC305B">
            <w:pPr>
              <w:pStyle w:val="2"/>
            </w:pPr>
            <w:r>
              <w:t>办公楼正常运转率</w:t>
            </w:r>
          </w:p>
        </w:tc>
        <w:tc>
          <w:tcPr>
            <w:tcW w:w="2551" w:type="dxa"/>
            <w:vAlign w:val="center"/>
          </w:tcPr>
          <w:p w:rsidR="00726CA8" w:rsidRDefault="00FC305B">
            <w:pPr>
              <w:pStyle w:val="2"/>
            </w:pPr>
            <w:r>
              <w:t>100%</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机关工作人员满意度</w:t>
            </w:r>
          </w:p>
        </w:tc>
        <w:tc>
          <w:tcPr>
            <w:tcW w:w="3430" w:type="dxa"/>
            <w:vAlign w:val="center"/>
          </w:tcPr>
          <w:p w:rsidR="00726CA8" w:rsidRDefault="00FC305B">
            <w:pPr>
              <w:pStyle w:val="2"/>
            </w:pPr>
            <w:r>
              <w:t>机关工作人员满意度</w:t>
            </w:r>
          </w:p>
        </w:tc>
        <w:tc>
          <w:tcPr>
            <w:tcW w:w="2551" w:type="dxa"/>
            <w:vAlign w:val="center"/>
          </w:tcPr>
          <w:p w:rsidR="00726CA8" w:rsidRDefault="00FC305B">
            <w:pPr>
              <w:pStyle w:val="2"/>
            </w:pPr>
            <w:r>
              <w:t>≥95%</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12" w:name="_Toc157761240"/>
      <w:r>
        <w:rPr>
          <w:rFonts w:ascii="方正仿宋_GBK" w:eastAsia="方正仿宋_GBK" w:hAnsi="方正仿宋_GBK" w:cs="方正仿宋_GBK"/>
          <w:sz w:val="28"/>
        </w:rPr>
        <w:t>12.2024</w:t>
      </w:r>
      <w:r>
        <w:rPr>
          <w:rFonts w:ascii="方正仿宋_GBK" w:eastAsia="方正仿宋_GBK" w:hAnsi="方正仿宋_GBK" w:cs="方正仿宋_GBK"/>
          <w:sz w:val="28"/>
        </w:rPr>
        <w:t>年市应急局运行保障项目绩效目标表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年市应急局运行保障项目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209.00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209.00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该项目资金用于市应急局</w:t>
            </w:r>
            <w:r>
              <w:t>2024</w:t>
            </w:r>
            <w:r>
              <w:t>年度办公楼硬件设施物业运维费用</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通过市应急局运行保障工作，购买物业服务，保障单位工作环境干净整洁和设施设备正常运转。</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运维面积</w:t>
            </w:r>
          </w:p>
        </w:tc>
        <w:tc>
          <w:tcPr>
            <w:tcW w:w="3430" w:type="dxa"/>
            <w:vAlign w:val="center"/>
          </w:tcPr>
          <w:p w:rsidR="00726CA8" w:rsidRDefault="00FC305B">
            <w:pPr>
              <w:pStyle w:val="2"/>
            </w:pPr>
            <w:r>
              <w:t>运维面积</w:t>
            </w:r>
          </w:p>
        </w:tc>
        <w:tc>
          <w:tcPr>
            <w:tcW w:w="2551" w:type="dxa"/>
            <w:vAlign w:val="center"/>
          </w:tcPr>
          <w:p w:rsidR="00726CA8" w:rsidRDefault="00FC305B">
            <w:pPr>
              <w:pStyle w:val="2"/>
            </w:pPr>
            <w:r>
              <w:t>16135.7</w:t>
            </w:r>
            <w:r>
              <w:t>平方米</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公共设施完好率</w:t>
            </w:r>
          </w:p>
        </w:tc>
        <w:tc>
          <w:tcPr>
            <w:tcW w:w="3430" w:type="dxa"/>
            <w:vAlign w:val="center"/>
          </w:tcPr>
          <w:p w:rsidR="00726CA8" w:rsidRDefault="00FC305B">
            <w:pPr>
              <w:pStyle w:val="2"/>
            </w:pPr>
            <w:r>
              <w:t>公共设施完好率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运维服务期限</w:t>
            </w:r>
          </w:p>
        </w:tc>
        <w:tc>
          <w:tcPr>
            <w:tcW w:w="3430" w:type="dxa"/>
            <w:vAlign w:val="center"/>
          </w:tcPr>
          <w:p w:rsidR="00726CA8" w:rsidRDefault="00FC305B">
            <w:pPr>
              <w:pStyle w:val="2"/>
            </w:pPr>
            <w:r>
              <w:t>运维服务期限</w:t>
            </w:r>
          </w:p>
        </w:tc>
        <w:tc>
          <w:tcPr>
            <w:tcW w:w="2551" w:type="dxa"/>
            <w:vAlign w:val="center"/>
          </w:tcPr>
          <w:p w:rsidR="00726CA8" w:rsidRDefault="00FC305B">
            <w:pPr>
              <w:pStyle w:val="2"/>
            </w:pPr>
            <w:r>
              <w:t>1</w:t>
            </w:r>
            <w:r>
              <w:t>年</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运维及服务成本</w:t>
            </w:r>
          </w:p>
        </w:tc>
        <w:tc>
          <w:tcPr>
            <w:tcW w:w="3430" w:type="dxa"/>
            <w:vAlign w:val="center"/>
          </w:tcPr>
          <w:p w:rsidR="00726CA8" w:rsidRDefault="00FC305B">
            <w:pPr>
              <w:pStyle w:val="2"/>
            </w:pPr>
            <w:r>
              <w:t>运维及服务成本</w:t>
            </w:r>
          </w:p>
        </w:tc>
        <w:tc>
          <w:tcPr>
            <w:tcW w:w="2551" w:type="dxa"/>
            <w:vAlign w:val="center"/>
          </w:tcPr>
          <w:p w:rsidR="00726CA8" w:rsidRDefault="00FC305B">
            <w:pPr>
              <w:pStyle w:val="2"/>
            </w:pPr>
            <w:r>
              <w:t>≤209</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保障单位工作环境干净整洁和设施设备正常运转</w:t>
            </w:r>
          </w:p>
        </w:tc>
        <w:tc>
          <w:tcPr>
            <w:tcW w:w="3430" w:type="dxa"/>
            <w:vAlign w:val="center"/>
          </w:tcPr>
          <w:p w:rsidR="00726CA8" w:rsidRDefault="00FC305B">
            <w:pPr>
              <w:pStyle w:val="2"/>
            </w:pPr>
            <w:r>
              <w:t>保障单位工作环境干净整洁和设施设备正常运转</w:t>
            </w:r>
          </w:p>
        </w:tc>
        <w:tc>
          <w:tcPr>
            <w:tcW w:w="2551" w:type="dxa"/>
            <w:vAlign w:val="center"/>
          </w:tcPr>
          <w:p w:rsidR="00726CA8" w:rsidRDefault="00FC305B">
            <w:pPr>
              <w:pStyle w:val="2"/>
            </w:pPr>
            <w:r>
              <w:t>保障</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单位工作人员满意度</w:t>
            </w:r>
          </w:p>
        </w:tc>
        <w:tc>
          <w:tcPr>
            <w:tcW w:w="3430" w:type="dxa"/>
            <w:vAlign w:val="center"/>
          </w:tcPr>
          <w:p w:rsidR="00726CA8" w:rsidRDefault="00FC305B">
            <w:pPr>
              <w:pStyle w:val="2"/>
            </w:pPr>
            <w:r>
              <w:t>单位工作人员满意度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13" w:name="_Toc157761241"/>
      <w:r>
        <w:rPr>
          <w:rFonts w:ascii="方正仿宋_GBK" w:eastAsia="方正仿宋_GBK" w:hAnsi="方正仿宋_GBK" w:cs="方正仿宋_GBK"/>
          <w:sz w:val="28"/>
        </w:rPr>
        <w:t>13.2024</w:t>
      </w:r>
      <w:r>
        <w:rPr>
          <w:rFonts w:ascii="方正仿宋_GBK" w:eastAsia="方正仿宋_GBK" w:hAnsi="方正仿宋_GBK" w:cs="方正仿宋_GBK"/>
          <w:sz w:val="28"/>
        </w:rPr>
        <w:t>年市应急局执法用车租赁经费项目绩效目标表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年市应急局执法用车租赁经费项目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80.00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80.00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用于保障市应急局正常执法工作</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通过租赁执法用车，保障执法工作正常开展。</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租赁车辆次数</w:t>
            </w:r>
          </w:p>
        </w:tc>
        <w:tc>
          <w:tcPr>
            <w:tcW w:w="3430" w:type="dxa"/>
            <w:vAlign w:val="center"/>
          </w:tcPr>
          <w:p w:rsidR="00726CA8" w:rsidRDefault="00FC305B">
            <w:pPr>
              <w:pStyle w:val="2"/>
            </w:pPr>
            <w:r>
              <w:t>租赁车辆次数</w:t>
            </w:r>
          </w:p>
        </w:tc>
        <w:tc>
          <w:tcPr>
            <w:tcW w:w="2551" w:type="dxa"/>
            <w:vAlign w:val="center"/>
          </w:tcPr>
          <w:p w:rsidR="00726CA8" w:rsidRDefault="00FC305B">
            <w:pPr>
              <w:pStyle w:val="2"/>
            </w:pPr>
            <w:r>
              <w:t>≥1600</w:t>
            </w:r>
            <w:r>
              <w:t>次</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车辆运行稳定率</w:t>
            </w:r>
          </w:p>
        </w:tc>
        <w:tc>
          <w:tcPr>
            <w:tcW w:w="3430" w:type="dxa"/>
            <w:vAlign w:val="center"/>
          </w:tcPr>
          <w:p w:rsidR="00726CA8" w:rsidRDefault="00FC305B">
            <w:pPr>
              <w:pStyle w:val="2"/>
            </w:pPr>
            <w:r>
              <w:t>车辆运行稳定率</w:t>
            </w:r>
          </w:p>
        </w:tc>
        <w:tc>
          <w:tcPr>
            <w:tcW w:w="2551" w:type="dxa"/>
            <w:vAlign w:val="center"/>
          </w:tcPr>
          <w:p w:rsidR="00726CA8" w:rsidRDefault="00FC305B">
            <w:pPr>
              <w:pStyle w:val="2"/>
            </w:pPr>
            <w:r>
              <w:t>≥95%</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车辆租赁及时率</w:t>
            </w:r>
          </w:p>
        </w:tc>
        <w:tc>
          <w:tcPr>
            <w:tcW w:w="3430" w:type="dxa"/>
            <w:vAlign w:val="center"/>
          </w:tcPr>
          <w:p w:rsidR="00726CA8" w:rsidRDefault="00FC305B">
            <w:pPr>
              <w:pStyle w:val="2"/>
            </w:pPr>
            <w:r>
              <w:t>车辆租赁及时率</w:t>
            </w:r>
          </w:p>
        </w:tc>
        <w:tc>
          <w:tcPr>
            <w:tcW w:w="2551" w:type="dxa"/>
            <w:vAlign w:val="center"/>
          </w:tcPr>
          <w:p w:rsidR="00726CA8" w:rsidRDefault="00FC305B">
            <w:pPr>
              <w:pStyle w:val="2"/>
            </w:pPr>
            <w:r>
              <w:t>≥95%</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车辆租赁费</w:t>
            </w:r>
          </w:p>
        </w:tc>
        <w:tc>
          <w:tcPr>
            <w:tcW w:w="3430" w:type="dxa"/>
            <w:vAlign w:val="center"/>
          </w:tcPr>
          <w:p w:rsidR="00726CA8" w:rsidRDefault="00FC305B">
            <w:pPr>
              <w:pStyle w:val="2"/>
            </w:pPr>
            <w:r>
              <w:t>车辆租赁费</w:t>
            </w:r>
          </w:p>
        </w:tc>
        <w:tc>
          <w:tcPr>
            <w:tcW w:w="2551" w:type="dxa"/>
            <w:vAlign w:val="center"/>
          </w:tcPr>
          <w:p w:rsidR="00726CA8" w:rsidRDefault="00FC305B">
            <w:pPr>
              <w:pStyle w:val="2"/>
            </w:pPr>
            <w:r>
              <w:t>≤80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保障执法工作正常开展</w:t>
            </w:r>
          </w:p>
        </w:tc>
        <w:tc>
          <w:tcPr>
            <w:tcW w:w="3430" w:type="dxa"/>
            <w:vAlign w:val="center"/>
          </w:tcPr>
          <w:p w:rsidR="00726CA8" w:rsidRDefault="00FC305B">
            <w:pPr>
              <w:pStyle w:val="2"/>
            </w:pPr>
            <w:r>
              <w:t>保障执法工作正常开展</w:t>
            </w:r>
          </w:p>
        </w:tc>
        <w:tc>
          <w:tcPr>
            <w:tcW w:w="2551" w:type="dxa"/>
            <w:vAlign w:val="center"/>
          </w:tcPr>
          <w:p w:rsidR="00726CA8" w:rsidRDefault="00FC305B">
            <w:pPr>
              <w:pStyle w:val="2"/>
            </w:pPr>
            <w:r>
              <w:t>保障</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车辆使用人员满意度</w:t>
            </w:r>
          </w:p>
        </w:tc>
        <w:tc>
          <w:tcPr>
            <w:tcW w:w="3430" w:type="dxa"/>
            <w:vAlign w:val="center"/>
          </w:tcPr>
          <w:p w:rsidR="00726CA8" w:rsidRDefault="00FC305B">
            <w:pPr>
              <w:pStyle w:val="2"/>
            </w:pPr>
            <w:r>
              <w:t>车辆使用人员满意度</w:t>
            </w:r>
          </w:p>
        </w:tc>
        <w:tc>
          <w:tcPr>
            <w:tcW w:w="2551" w:type="dxa"/>
            <w:vAlign w:val="center"/>
          </w:tcPr>
          <w:p w:rsidR="00726CA8" w:rsidRDefault="00FC305B">
            <w:pPr>
              <w:pStyle w:val="2"/>
            </w:pPr>
            <w:r>
              <w:t>≥95%</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14" w:name="_Toc157761242"/>
      <w:r>
        <w:rPr>
          <w:rFonts w:ascii="方正仿宋_GBK" w:eastAsia="方正仿宋_GBK" w:hAnsi="方正仿宋_GBK" w:cs="方正仿宋_GBK"/>
          <w:sz w:val="28"/>
        </w:rPr>
        <w:t>14.2024</w:t>
      </w:r>
      <w:r>
        <w:rPr>
          <w:rFonts w:ascii="方正仿宋_GBK" w:eastAsia="方正仿宋_GBK" w:hAnsi="方正仿宋_GBK" w:cs="方正仿宋_GBK"/>
          <w:sz w:val="28"/>
        </w:rPr>
        <w:t>年市应急局执法着装项目绩效目标表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年市应急局执法着装项目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20.00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20.00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统一采购执法人员服装，规范执法工作，提升执法人员的归属感</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通过统一采购执法人员服装，规范执法工作，提升执法人员的归属感，营造良好的执法秩序。</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保障人员数量</w:t>
            </w:r>
          </w:p>
        </w:tc>
        <w:tc>
          <w:tcPr>
            <w:tcW w:w="3430" w:type="dxa"/>
            <w:vAlign w:val="center"/>
          </w:tcPr>
          <w:p w:rsidR="00726CA8" w:rsidRDefault="00FC305B">
            <w:pPr>
              <w:pStyle w:val="2"/>
            </w:pPr>
            <w:r>
              <w:t>保障人员数量</w:t>
            </w:r>
          </w:p>
        </w:tc>
        <w:tc>
          <w:tcPr>
            <w:tcW w:w="2551" w:type="dxa"/>
            <w:vAlign w:val="center"/>
          </w:tcPr>
          <w:p w:rsidR="00726CA8" w:rsidRDefault="00FC305B">
            <w:pPr>
              <w:pStyle w:val="2"/>
            </w:pPr>
            <w:r>
              <w:t>≤120</w:t>
            </w:r>
            <w:r>
              <w:t>人</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服装验收质量合格率</w:t>
            </w:r>
          </w:p>
        </w:tc>
        <w:tc>
          <w:tcPr>
            <w:tcW w:w="3430" w:type="dxa"/>
            <w:vAlign w:val="center"/>
          </w:tcPr>
          <w:p w:rsidR="00726CA8" w:rsidRDefault="00FC305B">
            <w:pPr>
              <w:pStyle w:val="2"/>
            </w:pPr>
            <w:r>
              <w:t>服装验收质量合格率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服装采购及时率</w:t>
            </w:r>
          </w:p>
        </w:tc>
        <w:tc>
          <w:tcPr>
            <w:tcW w:w="3430" w:type="dxa"/>
            <w:vAlign w:val="center"/>
          </w:tcPr>
          <w:p w:rsidR="00726CA8" w:rsidRDefault="00FC305B">
            <w:pPr>
              <w:pStyle w:val="2"/>
            </w:pPr>
            <w:r>
              <w:t>服装采购及时率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购置执法服装费用</w:t>
            </w:r>
          </w:p>
        </w:tc>
        <w:tc>
          <w:tcPr>
            <w:tcW w:w="3430" w:type="dxa"/>
            <w:vAlign w:val="center"/>
          </w:tcPr>
          <w:p w:rsidR="00726CA8" w:rsidRDefault="00FC305B">
            <w:pPr>
              <w:pStyle w:val="2"/>
            </w:pPr>
            <w:r>
              <w:t>购置执法服装费用</w:t>
            </w:r>
          </w:p>
        </w:tc>
        <w:tc>
          <w:tcPr>
            <w:tcW w:w="2551" w:type="dxa"/>
            <w:vAlign w:val="center"/>
          </w:tcPr>
          <w:p w:rsidR="00726CA8" w:rsidRDefault="00FC305B">
            <w:pPr>
              <w:pStyle w:val="2"/>
            </w:pPr>
            <w:r>
              <w:t>≤20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提升执法人员的归属感</w:t>
            </w:r>
          </w:p>
        </w:tc>
        <w:tc>
          <w:tcPr>
            <w:tcW w:w="3430" w:type="dxa"/>
            <w:vAlign w:val="center"/>
          </w:tcPr>
          <w:p w:rsidR="00726CA8" w:rsidRDefault="00FC305B">
            <w:pPr>
              <w:pStyle w:val="2"/>
            </w:pPr>
            <w:r>
              <w:t>提升执法人员的归属感</w:t>
            </w:r>
          </w:p>
        </w:tc>
        <w:tc>
          <w:tcPr>
            <w:tcW w:w="2551" w:type="dxa"/>
            <w:vAlign w:val="center"/>
          </w:tcPr>
          <w:p w:rsidR="00726CA8" w:rsidRDefault="00FC305B">
            <w:pPr>
              <w:pStyle w:val="2"/>
            </w:pPr>
            <w:r>
              <w:t>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执法人员满意度</w:t>
            </w:r>
          </w:p>
        </w:tc>
        <w:tc>
          <w:tcPr>
            <w:tcW w:w="3430" w:type="dxa"/>
            <w:vAlign w:val="center"/>
          </w:tcPr>
          <w:p w:rsidR="00726CA8" w:rsidRDefault="00FC305B">
            <w:pPr>
              <w:pStyle w:val="2"/>
            </w:pPr>
            <w:r>
              <w:t>执法人员满意度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15" w:name="_Toc157761243"/>
      <w:r>
        <w:rPr>
          <w:rFonts w:ascii="方正仿宋_GBK" w:eastAsia="方正仿宋_GBK" w:hAnsi="方正仿宋_GBK" w:cs="方正仿宋_GBK"/>
          <w:sz w:val="28"/>
        </w:rPr>
        <w:t>15.2024</w:t>
      </w:r>
      <w:r>
        <w:rPr>
          <w:rFonts w:ascii="方正仿宋_GBK" w:eastAsia="方正仿宋_GBK" w:hAnsi="方正仿宋_GBK" w:cs="方正仿宋_GBK"/>
          <w:sz w:val="28"/>
        </w:rPr>
        <w:t>年应急局专业技术检查员专项经费项目绩效目标表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年应急局专业技术检查员专项经费项目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337.58</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337.58</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该项目经费用于保障招录的专业技术检查员的人员支出及部分办公支出。</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通过招录专职技术检查员，强化应急管理部门执法专业力量。</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聘用人员人数</w:t>
            </w:r>
          </w:p>
        </w:tc>
        <w:tc>
          <w:tcPr>
            <w:tcW w:w="3430" w:type="dxa"/>
            <w:vAlign w:val="center"/>
          </w:tcPr>
          <w:p w:rsidR="00726CA8" w:rsidRDefault="00FC305B">
            <w:pPr>
              <w:pStyle w:val="2"/>
            </w:pPr>
            <w:r>
              <w:t>聘用人员人数</w:t>
            </w:r>
          </w:p>
        </w:tc>
        <w:tc>
          <w:tcPr>
            <w:tcW w:w="2551" w:type="dxa"/>
            <w:vAlign w:val="center"/>
          </w:tcPr>
          <w:p w:rsidR="00726CA8" w:rsidRDefault="00FC305B">
            <w:pPr>
              <w:pStyle w:val="2"/>
            </w:pPr>
            <w:r>
              <w:t>≥22</w:t>
            </w:r>
            <w:r>
              <w:t>人</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聘用人员职称要求达标率</w:t>
            </w:r>
          </w:p>
        </w:tc>
        <w:tc>
          <w:tcPr>
            <w:tcW w:w="3430" w:type="dxa"/>
            <w:vAlign w:val="center"/>
          </w:tcPr>
          <w:p w:rsidR="00726CA8" w:rsidRDefault="00FC305B">
            <w:pPr>
              <w:pStyle w:val="2"/>
            </w:pPr>
            <w:r>
              <w:t>聘用人员职称要求达标率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聘用人员完成时间</w:t>
            </w:r>
          </w:p>
        </w:tc>
        <w:tc>
          <w:tcPr>
            <w:tcW w:w="3430" w:type="dxa"/>
            <w:vAlign w:val="center"/>
          </w:tcPr>
          <w:p w:rsidR="00726CA8" w:rsidRDefault="00FC305B">
            <w:pPr>
              <w:pStyle w:val="2"/>
            </w:pPr>
            <w:r>
              <w:t>聘用人员完成时间</w:t>
            </w:r>
          </w:p>
        </w:tc>
        <w:tc>
          <w:tcPr>
            <w:tcW w:w="2551" w:type="dxa"/>
            <w:vAlign w:val="center"/>
          </w:tcPr>
          <w:p w:rsidR="00726CA8" w:rsidRDefault="00FC305B">
            <w:pPr>
              <w:pStyle w:val="2"/>
            </w:pPr>
            <w:r>
              <w:t>2024</w:t>
            </w:r>
            <w:r>
              <w:t>年</w:t>
            </w:r>
            <w:r>
              <w:t>12</w:t>
            </w:r>
            <w:r>
              <w:t>月底前</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聘用人员工资</w:t>
            </w:r>
          </w:p>
        </w:tc>
        <w:tc>
          <w:tcPr>
            <w:tcW w:w="3430" w:type="dxa"/>
            <w:vAlign w:val="center"/>
          </w:tcPr>
          <w:p w:rsidR="00726CA8" w:rsidRDefault="00FC305B">
            <w:pPr>
              <w:pStyle w:val="2"/>
            </w:pPr>
            <w:r>
              <w:t>聘用人员费用</w:t>
            </w:r>
          </w:p>
        </w:tc>
        <w:tc>
          <w:tcPr>
            <w:tcW w:w="2551" w:type="dxa"/>
            <w:vAlign w:val="center"/>
          </w:tcPr>
          <w:p w:rsidR="00726CA8" w:rsidRDefault="00FC305B">
            <w:pPr>
              <w:pStyle w:val="2"/>
            </w:pPr>
            <w:r>
              <w:t>≤337.58</w:t>
            </w:r>
            <w:r>
              <w:t>万元</w:t>
            </w:r>
            <w:r>
              <w:t>/</w:t>
            </w:r>
            <w:r>
              <w:t>年</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行政费用</w:t>
            </w:r>
          </w:p>
        </w:tc>
        <w:tc>
          <w:tcPr>
            <w:tcW w:w="3430" w:type="dxa"/>
            <w:vAlign w:val="center"/>
          </w:tcPr>
          <w:p w:rsidR="00726CA8" w:rsidRDefault="00FC305B">
            <w:pPr>
              <w:pStyle w:val="2"/>
            </w:pPr>
            <w:r>
              <w:t>行政费用</w:t>
            </w:r>
          </w:p>
        </w:tc>
        <w:tc>
          <w:tcPr>
            <w:tcW w:w="2551" w:type="dxa"/>
            <w:vAlign w:val="center"/>
          </w:tcPr>
          <w:p w:rsidR="00726CA8" w:rsidRDefault="00FC305B">
            <w:pPr>
              <w:pStyle w:val="2"/>
            </w:pPr>
            <w:r>
              <w:t>≤2</w:t>
            </w:r>
            <w:r>
              <w:t>万元</w:t>
            </w:r>
            <w:r>
              <w:t>/</w:t>
            </w:r>
            <w:r>
              <w:t>人</w:t>
            </w:r>
            <w:r>
              <w:t>/</w:t>
            </w:r>
            <w:r>
              <w:t>年</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聘用人员考核达标率</w:t>
            </w:r>
          </w:p>
        </w:tc>
        <w:tc>
          <w:tcPr>
            <w:tcW w:w="3430" w:type="dxa"/>
            <w:vAlign w:val="center"/>
          </w:tcPr>
          <w:p w:rsidR="00726CA8" w:rsidRDefault="00FC305B">
            <w:pPr>
              <w:pStyle w:val="2"/>
            </w:pPr>
            <w:r>
              <w:t>聘用人员考核达标率</w:t>
            </w:r>
          </w:p>
        </w:tc>
        <w:tc>
          <w:tcPr>
            <w:tcW w:w="2551" w:type="dxa"/>
            <w:vAlign w:val="center"/>
          </w:tcPr>
          <w:p w:rsidR="00726CA8" w:rsidRDefault="00FC305B">
            <w:pPr>
              <w:pStyle w:val="2"/>
            </w:pPr>
            <w:r>
              <w:t>≥90%</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聘用人员满意度</w:t>
            </w:r>
          </w:p>
        </w:tc>
        <w:tc>
          <w:tcPr>
            <w:tcW w:w="3430" w:type="dxa"/>
            <w:vAlign w:val="center"/>
          </w:tcPr>
          <w:p w:rsidR="00726CA8" w:rsidRDefault="00FC305B">
            <w:pPr>
              <w:pStyle w:val="2"/>
            </w:pPr>
            <w:r>
              <w:t>聘用人员满意度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16" w:name="_Toc157761244"/>
      <w:r>
        <w:rPr>
          <w:rFonts w:ascii="方正仿宋_GBK" w:eastAsia="方正仿宋_GBK" w:hAnsi="方正仿宋_GBK" w:cs="方正仿宋_GBK"/>
          <w:sz w:val="28"/>
        </w:rPr>
        <w:t>16.</w:t>
      </w:r>
      <w:r>
        <w:rPr>
          <w:rFonts w:ascii="方正仿宋_GBK" w:eastAsia="方正仿宋_GBK" w:hAnsi="方正仿宋_GBK" w:cs="方正仿宋_GBK"/>
          <w:sz w:val="28"/>
        </w:rPr>
        <w:t>安全天津建设项目及市应急局</w:t>
      </w:r>
      <w:r>
        <w:rPr>
          <w:rFonts w:ascii="方正仿宋_GBK" w:eastAsia="方正仿宋_GBK" w:hAnsi="方正仿宋_GBK" w:cs="方正仿宋_GBK"/>
          <w:sz w:val="28"/>
        </w:rPr>
        <w:t>2024</w:t>
      </w:r>
      <w:r>
        <w:rPr>
          <w:rFonts w:ascii="方正仿宋_GBK" w:eastAsia="方正仿宋_GBK" w:hAnsi="方正仿宋_GBK" w:cs="方正仿宋_GBK"/>
          <w:sz w:val="28"/>
        </w:rPr>
        <w:t>年度专项资金待支付项目绩效目标表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安全天津建设项目及市应急局</w:t>
            </w:r>
            <w:r>
              <w:t>2024</w:t>
            </w:r>
            <w:r>
              <w:t>年度专项资金待支付项目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1687.83</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1687.83</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结算往年项目合同尾款</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完成往年项目合同尾款结算，保障项目正常实施。</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结算尾款项目数量</w:t>
            </w:r>
          </w:p>
        </w:tc>
        <w:tc>
          <w:tcPr>
            <w:tcW w:w="3430" w:type="dxa"/>
            <w:vAlign w:val="center"/>
          </w:tcPr>
          <w:p w:rsidR="00726CA8" w:rsidRDefault="00FC305B">
            <w:pPr>
              <w:pStyle w:val="2"/>
            </w:pPr>
            <w:r>
              <w:t>结算尾款项目数量</w:t>
            </w:r>
          </w:p>
        </w:tc>
        <w:tc>
          <w:tcPr>
            <w:tcW w:w="2551" w:type="dxa"/>
            <w:vAlign w:val="center"/>
          </w:tcPr>
          <w:p w:rsidR="00726CA8" w:rsidRDefault="00FC305B">
            <w:pPr>
              <w:pStyle w:val="2"/>
            </w:pPr>
            <w:r>
              <w:t>9</w:t>
            </w:r>
            <w:r>
              <w:t>项</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尾款资金结算准确率</w:t>
            </w:r>
          </w:p>
        </w:tc>
        <w:tc>
          <w:tcPr>
            <w:tcW w:w="3430" w:type="dxa"/>
            <w:vAlign w:val="center"/>
          </w:tcPr>
          <w:p w:rsidR="00726CA8" w:rsidRDefault="00FC305B">
            <w:pPr>
              <w:pStyle w:val="2"/>
            </w:pPr>
            <w:r>
              <w:t>尾款资金结算准确率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项目尾款结算时间</w:t>
            </w:r>
          </w:p>
        </w:tc>
        <w:tc>
          <w:tcPr>
            <w:tcW w:w="3430" w:type="dxa"/>
            <w:vAlign w:val="center"/>
          </w:tcPr>
          <w:p w:rsidR="00726CA8" w:rsidRDefault="00FC305B">
            <w:pPr>
              <w:pStyle w:val="2"/>
            </w:pPr>
            <w:r>
              <w:t>项目尾款结算时间</w:t>
            </w:r>
          </w:p>
        </w:tc>
        <w:tc>
          <w:tcPr>
            <w:tcW w:w="2551" w:type="dxa"/>
            <w:vAlign w:val="center"/>
          </w:tcPr>
          <w:p w:rsidR="00726CA8" w:rsidRDefault="00FC305B">
            <w:pPr>
              <w:pStyle w:val="2"/>
            </w:pPr>
            <w:r>
              <w:t>2024</w:t>
            </w:r>
            <w:r>
              <w:t>年</w:t>
            </w:r>
            <w:r>
              <w:t>12</w:t>
            </w:r>
            <w:r>
              <w:t>月底前</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2022</w:t>
            </w:r>
            <w:r>
              <w:t>年项目尾款结算费用</w:t>
            </w:r>
          </w:p>
        </w:tc>
        <w:tc>
          <w:tcPr>
            <w:tcW w:w="3430" w:type="dxa"/>
            <w:vAlign w:val="center"/>
          </w:tcPr>
          <w:p w:rsidR="00726CA8" w:rsidRDefault="00FC305B">
            <w:pPr>
              <w:pStyle w:val="2"/>
            </w:pPr>
            <w:r>
              <w:t>2022</w:t>
            </w:r>
            <w:r>
              <w:t>年项目尾款结算费用</w:t>
            </w:r>
          </w:p>
        </w:tc>
        <w:tc>
          <w:tcPr>
            <w:tcW w:w="2551" w:type="dxa"/>
            <w:vAlign w:val="center"/>
          </w:tcPr>
          <w:p w:rsidR="00726CA8" w:rsidRDefault="00FC305B">
            <w:pPr>
              <w:pStyle w:val="2"/>
            </w:pPr>
            <w:r>
              <w:t>≤14.1</w:t>
            </w:r>
            <w:r>
              <w:t>万元</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2023</w:t>
            </w:r>
            <w:r>
              <w:t>年项目尾款结算费用</w:t>
            </w:r>
          </w:p>
        </w:tc>
        <w:tc>
          <w:tcPr>
            <w:tcW w:w="3430" w:type="dxa"/>
            <w:vAlign w:val="center"/>
          </w:tcPr>
          <w:p w:rsidR="00726CA8" w:rsidRDefault="00FC305B">
            <w:pPr>
              <w:pStyle w:val="2"/>
            </w:pPr>
            <w:r>
              <w:t>2023</w:t>
            </w:r>
            <w:r>
              <w:t>年项目尾款结算费用</w:t>
            </w:r>
          </w:p>
        </w:tc>
        <w:tc>
          <w:tcPr>
            <w:tcW w:w="2551" w:type="dxa"/>
            <w:vAlign w:val="center"/>
          </w:tcPr>
          <w:p w:rsidR="00726CA8" w:rsidRDefault="00FC305B">
            <w:pPr>
              <w:pStyle w:val="2"/>
            </w:pPr>
            <w:r>
              <w:t>≤1673.73</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结算项目正常开展率</w:t>
            </w:r>
          </w:p>
        </w:tc>
        <w:tc>
          <w:tcPr>
            <w:tcW w:w="3430" w:type="dxa"/>
            <w:vAlign w:val="center"/>
          </w:tcPr>
          <w:p w:rsidR="00726CA8" w:rsidRDefault="00FC305B">
            <w:pPr>
              <w:pStyle w:val="2"/>
            </w:pPr>
            <w:r>
              <w:t>结算项目正常开展率</w:t>
            </w:r>
          </w:p>
        </w:tc>
        <w:tc>
          <w:tcPr>
            <w:tcW w:w="2551" w:type="dxa"/>
            <w:vAlign w:val="center"/>
          </w:tcPr>
          <w:p w:rsidR="00726CA8" w:rsidRDefault="00FC305B">
            <w:pPr>
              <w:pStyle w:val="2"/>
            </w:pPr>
            <w:r>
              <w:t>≥90%</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尾款结算企业满意度</w:t>
            </w:r>
          </w:p>
        </w:tc>
        <w:tc>
          <w:tcPr>
            <w:tcW w:w="3430" w:type="dxa"/>
            <w:vAlign w:val="center"/>
          </w:tcPr>
          <w:p w:rsidR="00726CA8" w:rsidRDefault="00FC305B">
            <w:pPr>
              <w:pStyle w:val="2"/>
            </w:pPr>
            <w:r>
              <w:t>尾款结算企业满意度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17" w:name="_Toc157761245"/>
      <w:r>
        <w:rPr>
          <w:rFonts w:ascii="方正仿宋_GBK" w:eastAsia="方正仿宋_GBK" w:hAnsi="方正仿宋_GBK" w:cs="方正仿宋_GBK"/>
          <w:sz w:val="28"/>
        </w:rPr>
        <w:t>17.</w:t>
      </w:r>
      <w:r>
        <w:rPr>
          <w:rFonts w:ascii="方正仿宋_GBK" w:eastAsia="方正仿宋_GBK" w:hAnsi="方正仿宋_GBK" w:cs="方正仿宋_GBK"/>
          <w:sz w:val="28"/>
        </w:rPr>
        <w:t>市应急局</w:t>
      </w:r>
      <w:r>
        <w:rPr>
          <w:rFonts w:ascii="方正仿宋_GBK" w:eastAsia="方正仿宋_GBK" w:hAnsi="方正仿宋_GBK" w:cs="方正仿宋_GBK"/>
          <w:sz w:val="28"/>
        </w:rPr>
        <w:t>2024</w:t>
      </w:r>
      <w:r>
        <w:rPr>
          <w:rFonts w:ascii="方正仿宋_GBK" w:eastAsia="方正仿宋_GBK" w:hAnsi="方正仿宋_GBK" w:cs="方正仿宋_GBK"/>
          <w:sz w:val="28"/>
        </w:rPr>
        <w:t>年安全生产、防汛、地质灾害等准备金绩效目标表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w:t>
            </w:r>
            <w:r>
              <w:t>2024</w:t>
            </w:r>
            <w:r>
              <w:t>年安全生产、防汛、地质灾害等准备金</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1067.49</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1067.49</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通过预留部分保障经费，保障应急处理安全生产、防汛、地质灾害等工作正常运转</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通过预留部分保障经费，保障应急处理安全生产、防汛、地质灾害等工作正常运转。</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应用部门数量</w:t>
            </w:r>
          </w:p>
        </w:tc>
        <w:tc>
          <w:tcPr>
            <w:tcW w:w="3430" w:type="dxa"/>
            <w:vAlign w:val="center"/>
          </w:tcPr>
          <w:p w:rsidR="00726CA8" w:rsidRDefault="00FC305B">
            <w:pPr>
              <w:pStyle w:val="2"/>
            </w:pPr>
            <w:r>
              <w:t>应用部门数量</w:t>
            </w:r>
          </w:p>
        </w:tc>
        <w:tc>
          <w:tcPr>
            <w:tcW w:w="2551" w:type="dxa"/>
            <w:vAlign w:val="center"/>
          </w:tcPr>
          <w:p w:rsidR="00726CA8" w:rsidRDefault="00FC305B">
            <w:pPr>
              <w:pStyle w:val="2"/>
            </w:pPr>
            <w:r>
              <w:t>≥8</w:t>
            </w:r>
            <w:r>
              <w:t>个</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资金使用合规率</w:t>
            </w:r>
          </w:p>
        </w:tc>
        <w:tc>
          <w:tcPr>
            <w:tcW w:w="3430" w:type="dxa"/>
            <w:vAlign w:val="center"/>
          </w:tcPr>
          <w:p w:rsidR="00726CA8" w:rsidRDefault="00FC305B">
            <w:pPr>
              <w:pStyle w:val="2"/>
            </w:pPr>
            <w:r>
              <w:t>资金使用合规率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资金使用时间</w:t>
            </w:r>
          </w:p>
        </w:tc>
        <w:tc>
          <w:tcPr>
            <w:tcW w:w="3430" w:type="dxa"/>
            <w:vAlign w:val="center"/>
          </w:tcPr>
          <w:p w:rsidR="00726CA8" w:rsidRDefault="00FC305B">
            <w:pPr>
              <w:pStyle w:val="2"/>
            </w:pPr>
            <w:r>
              <w:t>资金使用时间</w:t>
            </w:r>
          </w:p>
        </w:tc>
        <w:tc>
          <w:tcPr>
            <w:tcW w:w="2551" w:type="dxa"/>
            <w:vAlign w:val="center"/>
          </w:tcPr>
          <w:p w:rsidR="00726CA8" w:rsidRDefault="00FC305B">
            <w:pPr>
              <w:pStyle w:val="2"/>
            </w:pPr>
            <w:r>
              <w:t>2024</w:t>
            </w:r>
            <w:r>
              <w:t>年</w:t>
            </w:r>
            <w:r>
              <w:t>12</w:t>
            </w:r>
            <w:r>
              <w:t>月底前</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预留费用</w:t>
            </w:r>
          </w:p>
        </w:tc>
        <w:tc>
          <w:tcPr>
            <w:tcW w:w="3430" w:type="dxa"/>
            <w:vAlign w:val="center"/>
          </w:tcPr>
          <w:p w:rsidR="00726CA8" w:rsidRDefault="00FC305B">
            <w:pPr>
              <w:pStyle w:val="2"/>
            </w:pPr>
            <w:r>
              <w:t>预留费用</w:t>
            </w:r>
          </w:p>
        </w:tc>
        <w:tc>
          <w:tcPr>
            <w:tcW w:w="2551" w:type="dxa"/>
            <w:vAlign w:val="center"/>
          </w:tcPr>
          <w:p w:rsidR="00726CA8" w:rsidRDefault="00FC305B">
            <w:pPr>
              <w:pStyle w:val="2"/>
            </w:pPr>
            <w:r>
              <w:t>≤1067.49</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机构正常运转率</w:t>
            </w:r>
          </w:p>
        </w:tc>
        <w:tc>
          <w:tcPr>
            <w:tcW w:w="3430" w:type="dxa"/>
            <w:vAlign w:val="center"/>
          </w:tcPr>
          <w:p w:rsidR="00726CA8" w:rsidRDefault="00FC305B">
            <w:pPr>
              <w:pStyle w:val="2"/>
            </w:pPr>
            <w:r>
              <w:t>机构正常运转率</w:t>
            </w:r>
          </w:p>
        </w:tc>
        <w:tc>
          <w:tcPr>
            <w:tcW w:w="2551" w:type="dxa"/>
            <w:vAlign w:val="center"/>
          </w:tcPr>
          <w:p w:rsidR="00726CA8" w:rsidRDefault="00FC305B">
            <w:pPr>
              <w:pStyle w:val="2"/>
            </w:pPr>
            <w:r>
              <w:t>100%</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机关工作人员满意度</w:t>
            </w:r>
          </w:p>
        </w:tc>
        <w:tc>
          <w:tcPr>
            <w:tcW w:w="3430" w:type="dxa"/>
            <w:vAlign w:val="center"/>
          </w:tcPr>
          <w:p w:rsidR="00726CA8" w:rsidRDefault="00FC305B">
            <w:pPr>
              <w:pStyle w:val="2"/>
            </w:pPr>
            <w:r>
              <w:t>机关工作人员满意度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18" w:name="_Toc157761246"/>
      <w:r>
        <w:rPr>
          <w:rFonts w:ascii="方正仿宋_GBK" w:eastAsia="方正仿宋_GBK" w:hAnsi="方正仿宋_GBK" w:cs="方正仿宋_GBK"/>
          <w:sz w:val="28"/>
        </w:rPr>
        <w:t>18.</w:t>
      </w:r>
      <w:r>
        <w:rPr>
          <w:rFonts w:ascii="方正仿宋_GBK" w:eastAsia="方正仿宋_GBK" w:hAnsi="方正仿宋_GBK" w:cs="方正仿宋_GBK"/>
          <w:sz w:val="28"/>
        </w:rPr>
        <w:t>市应急局</w:t>
      </w:r>
      <w:r>
        <w:rPr>
          <w:rFonts w:ascii="方正仿宋_GBK" w:eastAsia="方正仿宋_GBK" w:hAnsi="方正仿宋_GBK" w:cs="方正仿宋_GBK"/>
          <w:sz w:val="28"/>
        </w:rPr>
        <w:t>2024</w:t>
      </w:r>
      <w:r>
        <w:rPr>
          <w:rFonts w:ascii="方正仿宋_GBK" w:eastAsia="方正仿宋_GBK" w:hAnsi="方正仿宋_GBK" w:cs="方正仿宋_GBK"/>
          <w:sz w:val="28"/>
        </w:rPr>
        <w:t>年度安全生产专项资金评审验收项目绩效目标表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w:t>
            </w:r>
            <w:r>
              <w:t>2024</w:t>
            </w:r>
            <w:r>
              <w:t>年度安全生产专项资金评审验收项目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39.00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39.00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通过开展项目评审及验收工作，提高项目申报质量，规范资金使用。</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通过开展项目评审及验收工作，提高项目申报质量，规范资金使用。</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评审项目数量</w:t>
            </w:r>
          </w:p>
        </w:tc>
        <w:tc>
          <w:tcPr>
            <w:tcW w:w="3430" w:type="dxa"/>
            <w:vAlign w:val="center"/>
          </w:tcPr>
          <w:p w:rsidR="00726CA8" w:rsidRDefault="00FC305B">
            <w:pPr>
              <w:pStyle w:val="2"/>
            </w:pPr>
            <w:r>
              <w:t>评审项目数量</w:t>
            </w:r>
          </w:p>
        </w:tc>
        <w:tc>
          <w:tcPr>
            <w:tcW w:w="2551" w:type="dxa"/>
            <w:vAlign w:val="center"/>
          </w:tcPr>
          <w:p w:rsidR="00726CA8" w:rsidRDefault="00FC305B">
            <w:pPr>
              <w:pStyle w:val="2"/>
            </w:pPr>
            <w:r>
              <w:t>≥15</w:t>
            </w:r>
            <w:r>
              <w:t>个</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验收项目数量</w:t>
            </w:r>
          </w:p>
        </w:tc>
        <w:tc>
          <w:tcPr>
            <w:tcW w:w="3430" w:type="dxa"/>
            <w:vAlign w:val="center"/>
          </w:tcPr>
          <w:p w:rsidR="00726CA8" w:rsidRDefault="00FC305B">
            <w:pPr>
              <w:pStyle w:val="2"/>
            </w:pPr>
            <w:r>
              <w:t>验收项目数量</w:t>
            </w:r>
          </w:p>
        </w:tc>
        <w:tc>
          <w:tcPr>
            <w:tcW w:w="2551" w:type="dxa"/>
            <w:vAlign w:val="center"/>
          </w:tcPr>
          <w:p w:rsidR="00726CA8" w:rsidRDefault="00FC305B">
            <w:pPr>
              <w:pStyle w:val="2"/>
            </w:pPr>
            <w:r>
              <w:t>15</w:t>
            </w:r>
            <w:r>
              <w:t>个</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项目验收合格率</w:t>
            </w:r>
          </w:p>
        </w:tc>
        <w:tc>
          <w:tcPr>
            <w:tcW w:w="3430" w:type="dxa"/>
            <w:vAlign w:val="center"/>
          </w:tcPr>
          <w:p w:rsidR="00726CA8" w:rsidRDefault="00FC305B">
            <w:pPr>
              <w:pStyle w:val="2"/>
            </w:pPr>
            <w:r>
              <w:t>项目验收合格率</w:t>
            </w:r>
          </w:p>
        </w:tc>
        <w:tc>
          <w:tcPr>
            <w:tcW w:w="2551" w:type="dxa"/>
            <w:vAlign w:val="center"/>
          </w:tcPr>
          <w:p w:rsidR="00726CA8" w:rsidRDefault="00FC305B">
            <w:pPr>
              <w:pStyle w:val="2"/>
            </w:pPr>
            <w:r>
              <w:t>≥95%</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项目评审完成时间</w:t>
            </w:r>
          </w:p>
        </w:tc>
        <w:tc>
          <w:tcPr>
            <w:tcW w:w="3430" w:type="dxa"/>
            <w:vAlign w:val="center"/>
          </w:tcPr>
          <w:p w:rsidR="00726CA8" w:rsidRDefault="00FC305B">
            <w:pPr>
              <w:pStyle w:val="2"/>
            </w:pPr>
            <w:r>
              <w:t>项目评审完成时间</w:t>
            </w:r>
          </w:p>
        </w:tc>
        <w:tc>
          <w:tcPr>
            <w:tcW w:w="2551" w:type="dxa"/>
            <w:vAlign w:val="center"/>
          </w:tcPr>
          <w:p w:rsidR="00726CA8" w:rsidRDefault="00FC305B">
            <w:pPr>
              <w:pStyle w:val="2"/>
            </w:pPr>
            <w:r>
              <w:t>2024</w:t>
            </w:r>
            <w:r>
              <w:t>年</w:t>
            </w:r>
            <w:r>
              <w:t>12</w:t>
            </w:r>
            <w:r>
              <w:t>月底前</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项目验收完成时间</w:t>
            </w:r>
          </w:p>
        </w:tc>
        <w:tc>
          <w:tcPr>
            <w:tcW w:w="3430" w:type="dxa"/>
            <w:vAlign w:val="center"/>
          </w:tcPr>
          <w:p w:rsidR="00726CA8" w:rsidRDefault="00FC305B">
            <w:pPr>
              <w:pStyle w:val="2"/>
            </w:pPr>
            <w:r>
              <w:t>项目验收完成时间</w:t>
            </w:r>
          </w:p>
        </w:tc>
        <w:tc>
          <w:tcPr>
            <w:tcW w:w="2551" w:type="dxa"/>
            <w:vAlign w:val="center"/>
          </w:tcPr>
          <w:p w:rsidR="00726CA8" w:rsidRDefault="00FC305B">
            <w:pPr>
              <w:pStyle w:val="2"/>
            </w:pPr>
            <w:r>
              <w:t>2024</w:t>
            </w:r>
            <w:r>
              <w:t>年</w:t>
            </w:r>
            <w:r>
              <w:t>12</w:t>
            </w:r>
            <w:r>
              <w:t>月底前</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第三方评审费用</w:t>
            </w:r>
          </w:p>
        </w:tc>
        <w:tc>
          <w:tcPr>
            <w:tcW w:w="3430" w:type="dxa"/>
            <w:vAlign w:val="center"/>
          </w:tcPr>
          <w:p w:rsidR="00726CA8" w:rsidRDefault="00FC305B">
            <w:pPr>
              <w:pStyle w:val="2"/>
            </w:pPr>
            <w:r>
              <w:t>第三方评审费用</w:t>
            </w:r>
          </w:p>
        </w:tc>
        <w:tc>
          <w:tcPr>
            <w:tcW w:w="2551" w:type="dxa"/>
            <w:vAlign w:val="center"/>
          </w:tcPr>
          <w:p w:rsidR="00726CA8" w:rsidRDefault="00FC305B">
            <w:pPr>
              <w:pStyle w:val="2"/>
            </w:pPr>
            <w:r>
              <w:t>≤9</w:t>
            </w:r>
            <w:r>
              <w:t>万元</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第三方验收费用</w:t>
            </w:r>
          </w:p>
        </w:tc>
        <w:tc>
          <w:tcPr>
            <w:tcW w:w="3430" w:type="dxa"/>
            <w:vAlign w:val="center"/>
          </w:tcPr>
          <w:p w:rsidR="00726CA8" w:rsidRDefault="00FC305B">
            <w:pPr>
              <w:pStyle w:val="2"/>
            </w:pPr>
            <w:r>
              <w:t>第三方验收费用</w:t>
            </w:r>
          </w:p>
        </w:tc>
        <w:tc>
          <w:tcPr>
            <w:tcW w:w="2551" w:type="dxa"/>
            <w:vAlign w:val="center"/>
          </w:tcPr>
          <w:p w:rsidR="00726CA8" w:rsidRDefault="00FC305B">
            <w:pPr>
              <w:pStyle w:val="2"/>
            </w:pPr>
            <w:r>
              <w:t>≤30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提升我市应急管理及安全生产水平</w:t>
            </w:r>
          </w:p>
        </w:tc>
        <w:tc>
          <w:tcPr>
            <w:tcW w:w="3430" w:type="dxa"/>
            <w:vAlign w:val="center"/>
          </w:tcPr>
          <w:p w:rsidR="00726CA8" w:rsidRDefault="00FC305B">
            <w:pPr>
              <w:pStyle w:val="2"/>
            </w:pPr>
            <w:r>
              <w:t>提升我市应急管理及安全生产水平</w:t>
            </w:r>
          </w:p>
        </w:tc>
        <w:tc>
          <w:tcPr>
            <w:tcW w:w="2551" w:type="dxa"/>
            <w:vAlign w:val="center"/>
          </w:tcPr>
          <w:p w:rsidR="00726CA8" w:rsidRDefault="00FC305B">
            <w:pPr>
              <w:pStyle w:val="2"/>
            </w:pPr>
            <w:r>
              <w:t>有效提升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评审建设单位满意度</w:t>
            </w:r>
          </w:p>
        </w:tc>
        <w:tc>
          <w:tcPr>
            <w:tcW w:w="3430" w:type="dxa"/>
            <w:vAlign w:val="center"/>
          </w:tcPr>
          <w:p w:rsidR="00726CA8" w:rsidRDefault="00FC305B">
            <w:pPr>
              <w:pStyle w:val="2"/>
            </w:pPr>
            <w:r>
              <w:t>评审建设单位满意度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19" w:name="_Toc157761247"/>
      <w:r>
        <w:rPr>
          <w:rFonts w:ascii="方正仿宋_GBK" w:eastAsia="方正仿宋_GBK" w:hAnsi="方正仿宋_GBK" w:cs="方正仿宋_GBK"/>
          <w:sz w:val="28"/>
        </w:rPr>
        <w:t>19.</w:t>
      </w:r>
      <w:r>
        <w:rPr>
          <w:rFonts w:ascii="方正仿宋_GBK" w:eastAsia="方正仿宋_GBK" w:hAnsi="方正仿宋_GBK" w:cs="方正仿宋_GBK"/>
          <w:sz w:val="28"/>
        </w:rPr>
        <w:t>市应急局</w:t>
      </w:r>
      <w:r>
        <w:rPr>
          <w:rFonts w:ascii="方正仿宋_GBK" w:eastAsia="方正仿宋_GBK" w:hAnsi="方正仿宋_GBK" w:cs="方正仿宋_GBK"/>
          <w:sz w:val="28"/>
        </w:rPr>
        <w:t>2024</w:t>
      </w:r>
      <w:r>
        <w:rPr>
          <w:rFonts w:ascii="方正仿宋_GBK" w:eastAsia="方正仿宋_GBK" w:hAnsi="方正仿宋_GBK" w:cs="方正仿宋_GBK"/>
          <w:sz w:val="28"/>
        </w:rPr>
        <w:t>年度工贸、危化企业二级安全生产标准化定级组织单位、现场评审单位购买服务项目绩效目标表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w:t>
            </w:r>
            <w:r>
              <w:t>2024</w:t>
            </w:r>
            <w:r>
              <w:t>年度工贸、危化企业二级安全生产标准化定级组织单位、现场评审单位购买服务项目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130.00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130.00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按照企业自评、申请、评审、公示、公告的程序，依据相关标准，对我市</w:t>
            </w:r>
            <w:r>
              <w:t>90</w:t>
            </w:r>
            <w:r>
              <w:t>家工贸企业、</w:t>
            </w:r>
            <w:r>
              <w:t>40</w:t>
            </w:r>
            <w:r>
              <w:t>家危化企业开展二级标准化定级工作，提升企业安全管理水平。</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按照企业自评、申请、评审、公示、公告的程序，依据相关标准，对我市</w:t>
            </w:r>
            <w:r>
              <w:t>90</w:t>
            </w:r>
            <w:r>
              <w:t>家工贸企业、</w:t>
            </w:r>
            <w:r>
              <w:t>40</w:t>
            </w:r>
            <w:r>
              <w:t>家危化企业开展二级标准化定级工作，提升企业安全管理水平。</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工贸企业评审数量</w:t>
            </w:r>
          </w:p>
        </w:tc>
        <w:tc>
          <w:tcPr>
            <w:tcW w:w="3430" w:type="dxa"/>
            <w:vAlign w:val="center"/>
          </w:tcPr>
          <w:p w:rsidR="00726CA8" w:rsidRDefault="00FC305B">
            <w:pPr>
              <w:pStyle w:val="2"/>
            </w:pPr>
            <w:r>
              <w:t>工贸企业评审数量</w:t>
            </w:r>
          </w:p>
        </w:tc>
        <w:tc>
          <w:tcPr>
            <w:tcW w:w="2551" w:type="dxa"/>
            <w:vAlign w:val="center"/>
          </w:tcPr>
          <w:p w:rsidR="00726CA8" w:rsidRDefault="00FC305B">
            <w:pPr>
              <w:pStyle w:val="2"/>
            </w:pPr>
            <w:r>
              <w:t>≥36</w:t>
            </w:r>
            <w:r>
              <w:t>家</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危化企业评审数量</w:t>
            </w:r>
          </w:p>
        </w:tc>
        <w:tc>
          <w:tcPr>
            <w:tcW w:w="3430" w:type="dxa"/>
            <w:vAlign w:val="center"/>
          </w:tcPr>
          <w:p w:rsidR="00726CA8" w:rsidRDefault="00FC305B">
            <w:pPr>
              <w:pStyle w:val="2"/>
            </w:pPr>
            <w:r>
              <w:t>危化企业评审数量</w:t>
            </w:r>
          </w:p>
        </w:tc>
        <w:tc>
          <w:tcPr>
            <w:tcW w:w="2551" w:type="dxa"/>
            <w:vAlign w:val="center"/>
          </w:tcPr>
          <w:p w:rsidR="00726CA8" w:rsidRDefault="00FC305B">
            <w:pPr>
              <w:pStyle w:val="2"/>
            </w:pPr>
            <w:r>
              <w:t>≥15</w:t>
            </w:r>
            <w:r>
              <w:t>家</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评审标准使用合规率</w:t>
            </w:r>
          </w:p>
        </w:tc>
        <w:tc>
          <w:tcPr>
            <w:tcW w:w="3430" w:type="dxa"/>
            <w:vAlign w:val="center"/>
          </w:tcPr>
          <w:p w:rsidR="00726CA8" w:rsidRDefault="00FC305B">
            <w:pPr>
              <w:pStyle w:val="2"/>
            </w:pPr>
            <w:r>
              <w:t>评审标准使用合规率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评审完成时间</w:t>
            </w:r>
          </w:p>
        </w:tc>
        <w:tc>
          <w:tcPr>
            <w:tcW w:w="3430" w:type="dxa"/>
            <w:vAlign w:val="center"/>
          </w:tcPr>
          <w:p w:rsidR="00726CA8" w:rsidRDefault="00FC305B">
            <w:pPr>
              <w:pStyle w:val="2"/>
            </w:pPr>
            <w:r>
              <w:t>评审完成时间</w:t>
            </w:r>
          </w:p>
        </w:tc>
        <w:tc>
          <w:tcPr>
            <w:tcW w:w="2551" w:type="dxa"/>
            <w:vAlign w:val="center"/>
          </w:tcPr>
          <w:p w:rsidR="00726CA8" w:rsidRDefault="00FC305B">
            <w:pPr>
              <w:pStyle w:val="2"/>
            </w:pPr>
            <w:r>
              <w:t>2024</w:t>
            </w:r>
            <w:r>
              <w:t>年</w:t>
            </w:r>
            <w:r>
              <w:t>12</w:t>
            </w:r>
            <w:r>
              <w:t>月底前</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企业评审费用</w:t>
            </w:r>
          </w:p>
        </w:tc>
        <w:tc>
          <w:tcPr>
            <w:tcW w:w="3430" w:type="dxa"/>
            <w:vAlign w:val="center"/>
          </w:tcPr>
          <w:p w:rsidR="00726CA8" w:rsidRDefault="00FC305B">
            <w:pPr>
              <w:pStyle w:val="2"/>
            </w:pPr>
            <w:r>
              <w:t>企业评审费用</w:t>
            </w:r>
          </w:p>
        </w:tc>
        <w:tc>
          <w:tcPr>
            <w:tcW w:w="2551" w:type="dxa"/>
            <w:vAlign w:val="center"/>
          </w:tcPr>
          <w:p w:rsidR="00726CA8" w:rsidRDefault="00FC305B">
            <w:pPr>
              <w:pStyle w:val="2"/>
            </w:pPr>
            <w:r>
              <w:t>≤130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提升企业安全管理水平</w:t>
            </w:r>
          </w:p>
        </w:tc>
        <w:tc>
          <w:tcPr>
            <w:tcW w:w="3430" w:type="dxa"/>
            <w:vAlign w:val="center"/>
          </w:tcPr>
          <w:p w:rsidR="00726CA8" w:rsidRDefault="00FC305B">
            <w:pPr>
              <w:pStyle w:val="2"/>
            </w:pPr>
            <w:r>
              <w:t>提升企业安全管理水平</w:t>
            </w:r>
          </w:p>
        </w:tc>
        <w:tc>
          <w:tcPr>
            <w:tcW w:w="2551" w:type="dxa"/>
            <w:vAlign w:val="center"/>
          </w:tcPr>
          <w:p w:rsidR="00726CA8" w:rsidRDefault="00FC305B">
            <w:pPr>
              <w:pStyle w:val="2"/>
            </w:pPr>
            <w:r>
              <w:t>有效提升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企业满意度</w:t>
            </w:r>
          </w:p>
        </w:tc>
        <w:tc>
          <w:tcPr>
            <w:tcW w:w="3430" w:type="dxa"/>
            <w:vAlign w:val="center"/>
          </w:tcPr>
          <w:p w:rsidR="00726CA8" w:rsidRDefault="00FC305B">
            <w:pPr>
              <w:pStyle w:val="2"/>
            </w:pPr>
            <w:r>
              <w:t>企业满意度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20" w:name="_Toc157761248"/>
      <w:r>
        <w:rPr>
          <w:rFonts w:ascii="方正仿宋_GBK" w:eastAsia="方正仿宋_GBK" w:hAnsi="方正仿宋_GBK" w:cs="方正仿宋_GBK"/>
          <w:sz w:val="28"/>
        </w:rPr>
        <w:t>20.</w:t>
      </w:r>
      <w:r>
        <w:rPr>
          <w:rFonts w:ascii="方正仿宋_GBK" w:eastAsia="方正仿宋_GBK" w:hAnsi="方正仿宋_GBK" w:cs="方正仿宋_GBK"/>
          <w:sz w:val="28"/>
        </w:rPr>
        <w:t>市应急局</w:t>
      </w:r>
      <w:r>
        <w:rPr>
          <w:rFonts w:ascii="方正仿宋_GBK" w:eastAsia="方正仿宋_GBK" w:hAnsi="方正仿宋_GBK" w:cs="方正仿宋_GBK"/>
          <w:sz w:val="28"/>
        </w:rPr>
        <w:t>2024</w:t>
      </w:r>
      <w:r>
        <w:rPr>
          <w:rFonts w:ascii="方正仿宋_GBK" w:eastAsia="方正仿宋_GBK" w:hAnsi="方正仿宋_GBK" w:cs="方正仿宋_GBK"/>
          <w:sz w:val="28"/>
        </w:rPr>
        <w:t>年度危险化学品专家指导服务项目绩效目标表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w:t>
            </w:r>
            <w:r>
              <w:t>2024</w:t>
            </w:r>
            <w:r>
              <w:t>年度危险化学品专家指导服务项目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230.00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230.00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通过委托第三方机构指派专家对全市</w:t>
            </w:r>
            <w:r>
              <w:t>300</w:t>
            </w:r>
            <w:r>
              <w:t>家涉及危险化学品企业开展专家指导服务，持续提升企业安全水平。</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通过委托第三方机构指派专家对全市</w:t>
            </w:r>
            <w:r>
              <w:t>300</w:t>
            </w:r>
            <w:r>
              <w:t>家涉及危险化学品企业开展专家指导服务，持续提升企业安全水平。</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检查企业数量</w:t>
            </w:r>
          </w:p>
        </w:tc>
        <w:tc>
          <w:tcPr>
            <w:tcW w:w="3430" w:type="dxa"/>
            <w:vAlign w:val="center"/>
          </w:tcPr>
          <w:p w:rsidR="00726CA8" w:rsidRDefault="00FC305B">
            <w:pPr>
              <w:pStyle w:val="2"/>
            </w:pPr>
            <w:r>
              <w:t>检查企业数量</w:t>
            </w:r>
          </w:p>
        </w:tc>
        <w:tc>
          <w:tcPr>
            <w:tcW w:w="2551" w:type="dxa"/>
            <w:vAlign w:val="center"/>
          </w:tcPr>
          <w:p w:rsidR="00726CA8" w:rsidRDefault="00FC305B">
            <w:pPr>
              <w:pStyle w:val="2"/>
            </w:pPr>
            <w:r>
              <w:t>≥180</w:t>
            </w:r>
            <w:r>
              <w:t>家</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企业检查合格率</w:t>
            </w:r>
          </w:p>
        </w:tc>
        <w:tc>
          <w:tcPr>
            <w:tcW w:w="3430" w:type="dxa"/>
            <w:vAlign w:val="center"/>
          </w:tcPr>
          <w:p w:rsidR="00726CA8" w:rsidRDefault="00FC305B">
            <w:pPr>
              <w:pStyle w:val="2"/>
            </w:pPr>
            <w:r>
              <w:t>企业检查合格率</w:t>
            </w:r>
          </w:p>
        </w:tc>
        <w:tc>
          <w:tcPr>
            <w:tcW w:w="2551" w:type="dxa"/>
            <w:vAlign w:val="center"/>
          </w:tcPr>
          <w:p w:rsidR="00726CA8" w:rsidRDefault="00FC305B">
            <w:pPr>
              <w:pStyle w:val="2"/>
            </w:pPr>
            <w:r>
              <w:t>≥95</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检查企业完成时间</w:t>
            </w:r>
          </w:p>
        </w:tc>
        <w:tc>
          <w:tcPr>
            <w:tcW w:w="3430" w:type="dxa"/>
            <w:vAlign w:val="center"/>
          </w:tcPr>
          <w:p w:rsidR="00726CA8" w:rsidRDefault="00FC305B">
            <w:pPr>
              <w:pStyle w:val="2"/>
            </w:pPr>
            <w:r>
              <w:t>检查企业完成时间</w:t>
            </w:r>
          </w:p>
        </w:tc>
        <w:tc>
          <w:tcPr>
            <w:tcW w:w="2551" w:type="dxa"/>
            <w:vAlign w:val="center"/>
          </w:tcPr>
          <w:p w:rsidR="00726CA8" w:rsidRDefault="00FC305B">
            <w:pPr>
              <w:pStyle w:val="2"/>
            </w:pPr>
            <w:r>
              <w:t>2024</w:t>
            </w:r>
            <w:r>
              <w:t>年</w:t>
            </w:r>
            <w:r>
              <w:t>12</w:t>
            </w:r>
            <w:r>
              <w:t>月底前</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检查企业费用</w:t>
            </w:r>
          </w:p>
        </w:tc>
        <w:tc>
          <w:tcPr>
            <w:tcW w:w="3430" w:type="dxa"/>
            <w:vAlign w:val="center"/>
          </w:tcPr>
          <w:p w:rsidR="00726CA8" w:rsidRDefault="00FC305B">
            <w:pPr>
              <w:pStyle w:val="2"/>
            </w:pPr>
            <w:r>
              <w:t>检查企业费用</w:t>
            </w:r>
          </w:p>
        </w:tc>
        <w:tc>
          <w:tcPr>
            <w:tcW w:w="2551" w:type="dxa"/>
            <w:vAlign w:val="center"/>
          </w:tcPr>
          <w:p w:rsidR="00726CA8" w:rsidRDefault="00FC305B">
            <w:pPr>
              <w:pStyle w:val="2"/>
            </w:pPr>
            <w:r>
              <w:t>≤230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提升企业安全水平</w:t>
            </w:r>
          </w:p>
        </w:tc>
        <w:tc>
          <w:tcPr>
            <w:tcW w:w="3430" w:type="dxa"/>
            <w:vAlign w:val="center"/>
          </w:tcPr>
          <w:p w:rsidR="00726CA8" w:rsidRDefault="00FC305B">
            <w:pPr>
              <w:pStyle w:val="2"/>
            </w:pPr>
            <w:r>
              <w:t>提升企业安全水平</w:t>
            </w:r>
          </w:p>
        </w:tc>
        <w:tc>
          <w:tcPr>
            <w:tcW w:w="2551" w:type="dxa"/>
            <w:vAlign w:val="center"/>
          </w:tcPr>
          <w:p w:rsidR="00726CA8" w:rsidRDefault="00FC305B">
            <w:pPr>
              <w:pStyle w:val="2"/>
            </w:pPr>
            <w:r>
              <w:t>有效提升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企业满意度</w:t>
            </w:r>
          </w:p>
        </w:tc>
        <w:tc>
          <w:tcPr>
            <w:tcW w:w="3430" w:type="dxa"/>
            <w:vAlign w:val="center"/>
          </w:tcPr>
          <w:p w:rsidR="00726CA8" w:rsidRDefault="00FC305B">
            <w:pPr>
              <w:pStyle w:val="2"/>
            </w:pPr>
            <w:r>
              <w:t>企业满意度</w:t>
            </w:r>
          </w:p>
        </w:tc>
        <w:tc>
          <w:tcPr>
            <w:tcW w:w="2551" w:type="dxa"/>
            <w:vAlign w:val="center"/>
          </w:tcPr>
          <w:p w:rsidR="00726CA8" w:rsidRDefault="00FC305B">
            <w:pPr>
              <w:pStyle w:val="2"/>
            </w:pPr>
            <w:r>
              <w:t>≥95%</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21" w:name="_Toc157761249"/>
      <w:r>
        <w:rPr>
          <w:rFonts w:ascii="方正仿宋_GBK" w:eastAsia="方正仿宋_GBK" w:hAnsi="方正仿宋_GBK" w:cs="方正仿宋_GBK"/>
          <w:sz w:val="28"/>
        </w:rPr>
        <w:t>21.</w:t>
      </w:r>
      <w:r>
        <w:rPr>
          <w:rFonts w:ascii="方正仿宋_GBK" w:eastAsia="方正仿宋_GBK" w:hAnsi="方正仿宋_GBK" w:cs="方正仿宋_GBK"/>
          <w:sz w:val="28"/>
        </w:rPr>
        <w:t>市应急局</w:t>
      </w:r>
      <w:r>
        <w:rPr>
          <w:rFonts w:ascii="方正仿宋_GBK" w:eastAsia="方正仿宋_GBK" w:hAnsi="方正仿宋_GBK" w:cs="方正仿宋_GBK"/>
          <w:sz w:val="28"/>
        </w:rPr>
        <w:t>2024</w:t>
      </w:r>
      <w:r>
        <w:rPr>
          <w:rFonts w:ascii="方正仿宋_GBK" w:eastAsia="方正仿宋_GBK" w:hAnsi="方正仿宋_GBK" w:cs="方正仿宋_GBK"/>
          <w:sz w:val="28"/>
        </w:rPr>
        <w:t>年应急管理教育培训项目绩效目标表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w:t>
            </w:r>
            <w:r>
              <w:t>2024</w:t>
            </w:r>
            <w:r>
              <w:t>年应急管理教育培训项目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208.00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208.00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通过开展应急管理领域相关培训，提高干部推动高质量发展本领、服务群众本领、防范化解风险本领。</w:t>
            </w:r>
            <w:r>
              <w:tab/>
            </w:r>
            <w:r>
              <w:tab/>
            </w:r>
            <w:r>
              <w:tab/>
            </w:r>
            <w:r>
              <w:tab/>
            </w:r>
            <w:r>
              <w:tab/>
            </w:r>
            <w:r>
              <w:tab/>
            </w:r>
          </w:p>
          <w:p w:rsidR="00726CA8" w:rsidRDefault="00726CA8">
            <w:pPr>
              <w:pStyle w:val="2"/>
            </w:pP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通过开展应急管理领域相关培训，提高干部推动高质量发展本领、服务群众本领、防范化解风险本领。</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参与培训人数</w:t>
            </w:r>
          </w:p>
        </w:tc>
        <w:tc>
          <w:tcPr>
            <w:tcW w:w="3430" w:type="dxa"/>
            <w:vAlign w:val="center"/>
          </w:tcPr>
          <w:p w:rsidR="00726CA8" w:rsidRDefault="00FC305B">
            <w:pPr>
              <w:pStyle w:val="2"/>
            </w:pPr>
            <w:r>
              <w:t>参与培训人数</w:t>
            </w:r>
          </w:p>
        </w:tc>
        <w:tc>
          <w:tcPr>
            <w:tcW w:w="2551" w:type="dxa"/>
            <w:vAlign w:val="center"/>
          </w:tcPr>
          <w:p w:rsidR="00726CA8" w:rsidRDefault="00FC305B">
            <w:pPr>
              <w:pStyle w:val="2"/>
            </w:pPr>
            <w:r>
              <w:t>≥850</w:t>
            </w:r>
            <w:r>
              <w:t>人</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开展培训场次</w:t>
            </w:r>
          </w:p>
        </w:tc>
        <w:tc>
          <w:tcPr>
            <w:tcW w:w="3430" w:type="dxa"/>
            <w:vAlign w:val="center"/>
          </w:tcPr>
          <w:p w:rsidR="00726CA8" w:rsidRDefault="00FC305B">
            <w:pPr>
              <w:pStyle w:val="2"/>
            </w:pPr>
            <w:r>
              <w:t>开展培训场次</w:t>
            </w:r>
          </w:p>
        </w:tc>
        <w:tc>
          <w:tcPr>
            <w:tcW w:w="2551" w:type="dxa"/>
            <w:vAlign w:val="center"/>
          </w:tcPr>
          <w:p w:rsidR="00726CA8" w:rsidRDefault="00FC305B">
            <w:pPr>
              <w:pStyle w:val="2"/>
            </w:pPr>
            <w:r>
              <w:t>≥11</w:t>
            </w:r>
            <w:r>
              <w:t>期</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培训区域覆盖率</w:t>
            </w:r>
          </w:p>
        </w:tc>
        <w:tc>
          <w:tcPr>
            <w:tcW w:w="3430" w:type="dxa"/>
            <w:vAlign w:val="center"/>
          </w:tcPr>
          <w:p w:rsidR="00726CA8" w:rsidRDefault="00FC305B">
            <w:pPr>
              <w:pStyle w:val="2"/>
            </w:pPr>
            <w:r>
              <w:t>培训区域覆盖率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培训时长</w:t>
            </w:r>
          </w:p>
        </w:tc>
        <w:tc>
          <w:tcPr>
            <w:tcW w:w="3430" w:type="dxa"/>
            <w:vAlign w:val="center"/>
          </w:tcPr>
          <w:p w:rsidR="00726CA8" w:rsidRDefault="00FC305B">
            <w:pPr>
              <w:pStyle w:val="2"/>
            </w:pPr>
            <w:r>
              <w:t>培训时长</w:t>
            </w:r>
          </w:p>
        </w:tc>
        <w:tc>
          <w:tcPr>
            <w:tcW w:w="2551" w:type="dxa"/>
            <w:vAlign w:val="center"/>
          </w:tcPr>
          <w:p w:rsidR="00726CA8" w:rsidRDefault="00FC305B">
            <w:pPr>
              <w:pStyle w:val="2"/>
            </w:pPr>
            <w:r>
              <w:t>≥40</w:t>
            </w:r>
            <w:r>
              <w:t>天</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培训费标准</w:t>
            </w:r>
          </w:p>
        </w:tc>
        <w:tc>
          <w:tcPr>
            <w:tcW w:w="3430" w:type="dxa"/>
            <w:vAlign w:val="center"/>
          </w:tcPr>
          <w:p w:rsidR="00726CA8" w:rsidRDefault="00FC305B">
            <w:pPr>
              <w:pStyle w:val="2"/>
            </w:pPr>
            <w:r>
              <w:t>培训费标准</w:t>
            </w:r>
          </w:p>
        </w:tc>
        <w:tc>
          <w:tcPr>
            <w:tcW w:w="2551" w:type="dxa"/>
            <w:vAlign w:val="center"/>
          </w:tcPr>
          <w:p w:rsidR="00726CA8" w:rsidRDefault="00FC305B">
            <w:pPr>
              <w:pStyle w:val="2"/>
            </w:pPr>
            <w:r>
              <w:t>≤500</w:t>
            </w:r>
            <w:r>
              <w:t>元</w:t>
            </w:r>
            <w:r>
              <w:t>/</w:t>
            </w:r>
            <w:r>
              <w:t>人</w:t>
            </w:r>
            <w:r>
              <w:t>/</w:t>
            </w:r>
            <w:r>
              <w:t>天</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师资费标准</w:t>
            </w:r>
          </w:p>
        </w:tc>
        <w:tc>
          <w:tcPr>
            <w:tcW w:w="3430" w:type="dxa"/>
            <w:vAlign w:val="center"/>
          </w:tcPr>
          <w:p w:rsidR="00726CA8" w:rsidRDefault="00FC305B">
            <w:pPr>
              <w:pStyle w:val="2"/>
            </w:pPr>
            <w:r>
              <w:t>师资费标准</w:t>
            </w:r>
          </w:p>
        </w:tc>
        <w:tc>
          <w:tcPr>
            <w:tcW w:w="2551" w:type="dxa"/>
            <w:vAlign w:val="center"/>
          </w:tcPr>
          <w:p w:rsidR="00726CA8" w:rsidRDefault="00FC305B">
            <w:pPr>
              <w:pStyle w:val="2"/>
            </w:pPr>
            <w:r>
              <w:t>≤10000</w:t>
            </w:r>
            <w:r>
              <w:t>元</w:t>
            </w:r>
            <w:r>
              <w:t>/</w:t>
            </w:r>
            <w:r>
              <w:t>人</w:t>
            </w:r>
            <w:r>
              <w:t>/</w:t>
            </w:r>
            <w:r>
              <w:t>天</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培训考核达标率</w:t>
            </w:r>
          </w:p>
        </w:tc>
        <w:tc>
          <w:tcPr>
            <w:tcW w:w="3430" w:type="dxa"/>
            <w:vAlign w:val="center"/>
          </w:tcPr>
          <w:p w:rsidR="00726CA8" w:rsidRDefault="00FC305B">
            <w:pPr>
              <w:pStyle w:val="2"/>
            </w:pPr>
            <w:r>
              <w:t>培训考核达标率</w:t>
            </w:r>
          </w:p>
        </w:tc>
        <w:tc>
          <w:tcPr>
            <w:tcW w:w="2551" w:type="dxa"/>
            <w:vAlign w:val="center"/>
          </w:tcPr>
          <w:p w:rsidR="00726CA8" w:rsidRDefault="00FC305B">
            <w:pPr>
              <w:pStyle w:val="2"/>
            </w:pPr>
            <w:r>
              <w:t>≥90%</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参培人员满意度</w:t>
            </w:r>
          </w:p>
        </w:tc>
        <w:tc>
          <w:tcPr>
            <w:tcW w:w="3430" w:type="dxa"/>
            <w:vAlign w:val="center"/>
          </w:tcPr>
          <w:p w:rsidR="00726CA8" w:rsidRDefault="00FC305B">
            <w:pPr>
              <w:pStyle w:val="2"/>
            </w:pPr>
            <w:r>
              <w:t>参培人员满意度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22" w:name="_Toc157761250"/>
      <w:r>
        <w:rPr>
          <w:rFonts w:ascii="方正仿宋_GBK" w:eastAsia="方正仿宋_GBK" w:hAnsi="方正仿宋_GBK" w:cs="方正仿宋_GBK"/>
          <w:sz w:val="28"/>
        </w:rPr>
        <w:t>22.</w:t>
      </w:r>
      <w:r>
        <w:rPr>
          <w:rFonts w:ascii="方正仿宋_GBK" w:eastAsia="方正仿宋_GBK" w:hAnsi="方正仿宋_GBK" w:cs="方正仿宋_GBK"/>
          <w:sz w:val="28"/>
        </w:rPr>
        <w:t>市应急局</w:t>
      </w:r>
      <w:r>
        <w:rPr>
          <w:rFonts w:ascii="方正仿宋_GBK" w:eastAsia="方正仿宋_GBK" w:hAnsi="方正仿宋_GBK" w:cs="方正仿宋_GBK"/>
          <w:sz w:val="28"/>
        </w:rPr>
        <w:t>2024</w:t>
      </w:r>
      <w:r>
        <w:rPr>
          <w:rFonts w:ascii="方正仿宋_GBK" w:eastAsia="方正仿宋_GBK" w:hAnsi="方正仿宋_GBK" w:cs="方正仿宋_GBK"/>
          <w:sz w:val="28"/>
        </w:rPr>
        <w:t>年应急管理社会宣传项目绩效目标表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w:t>
            </w:r>
            <w:r>
              <w:t>2024</w:t>
            </w:r>
            <w:r>
              <w:t>年应急管理社会宣传项目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170.00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170.00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用于传统媒体合作、线下活动、科普项目、官方新媒体运维等支出</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用于开展传统媒体合作、线下活动、科普项目、官方新媒体运维等工作，普及安全生产和防灾减灾知识，提升全民安全意识和自救互救能力。</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天津日报专版数量</w:t>
            </w:r>
          </w:p>
        </w:tc>
        <w:tc>
          <w:tcPr>
            <w:tcW w:w="3430" w:type="dxa"/>
            <w:vAlign w:val="center"/>
          </w:tcPr>
          <w:p w:rsidR="00726CA8" w:rsidRDefault="00FC305B">
            <w:pPr>
              <w:pStyle w:val="2"/>
            </w:pPr>
            <w:r>
              <w:t>天津日报专版数量</w:t>
            </w:r>
          </w:p>
        </w:tc>
        <w:tc>
          <w:tcPr>
            <w:tcW w:w="2551" w:type="dxa"/>
            <w:vAlign w:val="center"/>
          </w:tcPr>
          <w:p w:rsidR="00726CA8" w:rsidRDefault="00FC305B">
            <w:pPr>
              <w:pStyle w:val="2"/>
            </w:pPr>
            <w:r>
              <w:t>≥2</w:t>
            </w:r>
            <w:r>
              <w:t>版</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应急普法专栏节目录制数量</w:t>
            </w:r>
          </w:p>
        </w:tc>
        <w:tc>
          <w:tcPr>
            <w:tcW w:w="3430" w:type="dxa"/>
            <w:vAlign w:val="center"/>
          </w:tcPr>
          <w:p w:rsidR="00726CA8" w:rsidRDefault="00FC305B">
            <w:pPr>
              <w:pStyle w:val="2"/>
            </w:pPr>
            <w:r>
              <w:t>应急普法专栏节目录制数量</w:t>
            </w:r>
          </w:p>
        </w:tc>
        <w:tc>
          <w:tcPr>
            <w:tcW w:w="2551" w:type="dxa"/>
            <w:vAlign w:val="center"/>
          </w:tcPr>
          <w:p w:rsidR="00726CA8" w:rsidRDefault="00FC305B">
            <w:pPr>
              <w:pStyle w:val="2"/>
            </w:pPr>
            <w:r>
              <w:t>≥26</w:t>
            </w:r>
            <w:r>
              <w:t>期</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应急科普板块节目期数</w:t>
            </w:r>
          </w:p>
        </w:tc>
        <w:tc>
          <w:tcPr>
            <w:tcW w:w="3430" w:type="dxa"/>
            <w:vAlign w:val="center"/>
          </w:tcPr>
          <w:p w:rsidR="00726CA8" w:rsidRDefault="00FC305B">
            <w:pPr>
              <w:pStyle w:val="2"/>
            </w:pPr>
            <w:r>
              <w:t>应急科普板块节目期数</w:t>
            </w:r>
          </w:p>
        </w:tc>
        <w:tc>
          <w:tcPr>
            <w:tcW w:w="2551" w:type="dxa"/>
            <w:vAlign w:val="center"/>
          </w:tcPr>
          <w:p w:rsidR="00726CA8" w:rsidRDefault="00FC305B">
            <w:pPr>
              <w:pStyle w:val="2"/>
            </w:pPr>
            <w:r>
              <w:t>≥28</w:t>
            </w:r>
            <w:r>
              <w:t>期</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地铁视频投放次数</w:t>
            </w:r>
          </w:p>
        </w:tc>
        <w:tc>
          <w:tcPr>
            <w:tcW w:w="3430" w:type="dxa"/>
            <w:vAlign w:val="center"/>
          </w:tcPr>
          <w:p w:rsidR="00726CA8" w:rsidRDefault="00FC305B">
            <w:pPr>
              <w:pStyle w:val="2"/>
            </w:pPr>
            <w:r>
              <w:t>应急宣传大篷车活动次数</w:t>
            </w:r>
          </w:p>
        </w:tc>
        <w:tc>
          <w:tcPr>
            <w:tcW w:w="2551" w:type="dxa"/>
            <w:vAlign w:val="center"/>
          </w:tcPr>
          <w:p w:rsidR="00726CA8" w:rsidRDefault="00FC305B">
            <w:pPr>
              <w:pStyle w:val="2"/>
            </w:pPr>
            <w:r>
              <w:t>≥10</w:t>
            </w:r>
            <w:r>
              <w:t>次</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线下主题宣传活动次数</w:t>
            </w:r>
          </w:p>
        </w:tc>
        <w:tc>
          <w:tcPr>
            <w:tcW w:w="3430" w:type="dxa"/>
            <w:vAlign w:val="center"/>
          </w:tcPr>
          <w:p w:rsidR="00726CA8" w:rsidRDefault="00FC305B">
            <w:pPr>
              <w:pStyle w:val="2"/>
            </w:pPr>
            <w:r>
              <w:t>线下主题宣传活动次数</w:t>
            </w:r>
          </w:p>
        </w:tc>
        <w:tc>
          <w:tcPr>
            <w:tcW w:w="2551" w:type="dxa"/>
            <w:vAlign w:val="center"/>
          </w:tcPr>
          <w:p w:rsidR="00726CA8" w:rsidRDefault="00FC305B">
            <w:pPr>
              <w:pStyle w:val="2"/>
            </w:pPr>
            <w:r>
              <w:t>≥4</w:t>
            </w:r>
            <w:r>
              <w:t>次</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宣传内容准确率</w:t>
            </w:r>
          </w:p>
        </w:tc>
        <w:tc>
          <w:tcPr>
            <w:tcW w:w="3430" w:type="dxa"/>
            <w:vAlign w:val="center"/>
          </w:tcPr>
          <w:p w:rsidR="00726CA8" w:rsidRDefault="00FC305B">
            <w:pPr>
              <w:pStyle w:val="2"/>
            </w:pPr>
            <w:r>
              <w:t>宣传内容准确率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宣传范围覆盖率</w:t>
            </w:r>
          </w:p>
        </w:tc>
        <w:tc>
          <w:tcPr>
            <w:tcW w:w="3430" w:type="dxa"/>
            <w:vAlign w:val="center"/>
          </w:tcPr>
          <w:p w:rsidR="00726CA8" w:rsidRDefault="00FC305B">
            <w:pPr>
              <w:pStyle w:val="2"/>
            </w:pPr>
            <w:r>
              <w:t>宣传范围覆盖率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宣传视频时长</w:t>
            </w:r>
          </w:p>
        </w:tc>
        <w:tc>
          <w:tcPr>
            <w:tcW w:w="3430" w:type="dxa"/>
            <w:vAlign w:val="center"/>
          </w:tcPr>
          <w:p w:rsidR="00726CA8" w:rsidRDefault="00FC305B">
            <w:pPr>
              <w:pStyle w:val="2"/>
            </w:pPr>
            <w:r>
              <w:t>宣传视频时长</w:t>
            </w:r>
          </w:p>
        </w:tc>
        <w:tc>
          <w:tcPr>
            <w:tcW w:w="2551" w:type="dxa"/>
            <w:vAlign w:val="center"/>
          </w:tcPr>
          <w:p w:rsidR="00726CA8" w:rsidRDefault="00FC305B">
            <w:pPr>
              <w:pStyle w:val="2"/>
            </w:pPr>
            <w:r>
              <w:t>≥1</w:t>
            </w:r>
            <w:r>
              <w:t>分钟</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《应急讲堂》时长</w:t>
            </w:r>
          </w:p>
        </w:tc>
        <w:tc>
          <w:tcPr>
            <w:tcW w:w="3430" w:type="dxa"/>
            <w:vAlign w:val="center"/>
          </w:tcPr>
          <w:p w:rsidR="00726CA8" w:rsidRDefault="00FC305B">
            <w:pPr>
              <w:pStyle w:val="2"/>
            </w:pPr>
            <w:r>
              <w:t>《应急讲堂》时长</w:t>
            </w:r>
          </w:p>
        </w:tc>
        <w:tc>
          <w:tcPr>
            <w:tcW w:w="2551" w:type="dxa"/>
            <w:vAlign w:val="center"/>
          </w:tcPr>
          <w:p w:rsidR="00726CA8" w:rsidRDefault="00FC305B">
            <w:pPr>
              <w:pStyle w:val="2"/>
            </w:pPr>
            <w:r>
              <w:t>≥3</w:t>
            </w:r>
            <w:r>
              <w:t>分钟</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《交广会客厅》时长</w:t>
            </w:r>
          </w:p>
        </w:tc>
        <w:tc>
          <w:tcPr>
            <w:tcW w:w="3430" w:type="dxa"/>
            <w:vAlign w:val="center"/>
          </w:tcPr>
          <w:p w:rsidR="00726CA8" w:rsidRDefault="00FC305B">
            <w:pPr>
              <w:pStyle w:val="2"/>
            </w:pPr>
            <w:r>
              <w:t>《交广会客厅》时长</w:t>
            </w:r>
          </w:p>
        </w:tc>
        <w:tc>
          <w:tcPr>
            <w:tcW w:w="2551" w:type="dxa"/>
            <w:vAlign w:val="center"/>
          </w:tcPr>
          <w:p w:rsidR="00726CA8" w:rsidRDefault="00FC305B">
            <w:pPr>
              <w:pStyle w:val="2"/>
            </w:pPr>
            <w:r>
              <w:t>≥40</w:t>
            </w:r>
            <w:r>
              <w:t>分钟</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传统媒体合作费用</w:t>
            </w:r>
          </w:p>
        </w:tc>
        <w:tc>
          <w:tcPr>
            <w:tcW w:w="3430" w:type="dxa"/>
            <w:vAlign w:val="center"/>
          </w:tcPr>
          <w:p w:rsidR="00726CA8" w:rsidRDefault="00FC305B">
            <w:pPr>
              <w:pStyle w:val="2"/>
            </w:pPr>
            <w:r>
              <w:t>传统媒体合作费用</w:t>
            </w:r>
          </w:p>
        </w:tc>
        <w:tc>
          <w:tcPr>
            <w:tcW w:w="2551" w:type="dxa"/>
            <w:vAlign w:val="center"/>
          </w:tcPr>
          <w:p w:rsidR="00726CA8" w:rsidRDefault="00FC305B">
            <w:pPr>
              <w:pStyle w:val="2"/>
            </w:pPr>
            <w:r>
              <w:t>≤84</w:t>
            </w:r>
            <w:r>
              <w:t>万元</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官方新媒体运维费用</w:t>
            </w:r>
          </w:p>
        </w:tc>
        <w:tc>
          <w:tcPr>
            <w:tcW w:w="3430" w:type="dxa"/>
            <w:vAlign w:val="center"/>
          </w:tcPr>
          <w:p w:rsidR="00726CA8" w:rsidRDefault="00FC305B">
            <w:pPr>
              <w:pStyle w:val="2"/>
            </w:pPr>
            <w:r>
              <w:t>官方新媒体运维费用</w:t>
            </w:r>
          </w:p>
        </w:tc>
        <w:tc>
          <w:tcPr>
            <w:tcW w:w="2551" w:type="dxa"/>
            <w:vAlign w:val="center"/>
          </w:tcPr>
          <w:p w:rsidR="00726CA8" w:rsidRDefault="00FC305B">
            <w:pPr>
              <w:pStyle w:val="2"/>
            </w:pPr>
            <w:r>
              <w:t>≤47.2</w:t>
            </w:r>
            <w:r>
              <w:t>万元</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科普项目费用</w:t>
            </w:r>
          </w:p>
        </w:tc>
        <w:tc>
          <w:tcPr>
            <w:tcW w:w="3430" w:type="dxa"/>
            <w:vAlign w:val="center"/>
          </w:tcPr>
          <w:p w:rsidR="00726CA8" w:rsidRDefault="00FC305B">
            <w:pPr>
              <w:pStyle w:val="2"/>
            </w:pPr>
            <w:r>
              <w:t>科普项目费用</w:t>
            </w:r>
          </w:p>
        </w:tc>
        <w:tc>
          <w:tcPr>
            <w:tcW w:w="2551" w:type="dxa"/>
            <w:vAlign w:val="center"/>
          </w:tcPr>
          <w:p w:rsidR="00726CA8" w:rsidRDefault="00FC305B">
            <w:pPr>
              <w:pStyle w:val="2"/>
            </w:pPr>
            <w:r>
              <w:t>≤14.8</w:t>
            </w:r>
            <w:r>
              <w:t>万元</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线下活动费用</w:t>
            </w:r>
          </w:p>
        </w:tc>
        <w:tc>
          <w:tcPr>
            <w:tcW w:w="3430" w:type="dxa"/>
            <w:vAlign w:val="center"/>
          </w:tcPr>
          <w:p w:rsidR="00726CA8" w:rsidRDefault="00FC305B">
            <w:pPr>
              <w:pStyle w:val="2"/>
            </w:pPr>
            <w:r>
              <w:t>线下活动费用</w:t>
            </w:r>
          </w:p>
        </w:tc>
        <w:tc>
          <w:tcPr>
            <w:tcW w:w="2551" w:type="dxa"/>
            <w:vAlign w:val="center"/>
          </w:tcPr>
          <w:p w:rsidR="00726CA8" w:rsidRDefault="00FC305B">
            <w:pPr>
              <w:pStyle w:val="2"/>
            </w:pPr>
            <w:r>
              <w:t>≤24</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宣传知识内容知晓率</w:t>
            </w:r>
          </w:p>
        </w:tc>
        <w:tc>
          <w:tcPr>
            <w:tcW w:w="3430" w:type="dxa"/>
            <w:vAlign w:val="center"/>
          </w:tcPr>
          <w:p w:rsidR="00726CA8" w:rsidRDefault="00FC305B">
            <w:pPr>
              <w:pStyle w:val="2"/>
            </w:pPr>
            <w:r>
              <w:t>宣传知识内容知晓率</w:t>
            </w:r>
          </w:p>
        </w:tc>
        <w:tc>
          <w:tcPr>
            <w:tcW w:w="2551" w:type="dxa"/>
            <w:vAlign w:val="center"/>
          </w:tcPr>
          <w:p w:rsidR="00726CA8" w:rsidRDefault="00FC305B">
            <w:pPr>
              <w:pStyle w:val="2"/>
            </w:pPr>
            <w:r>
              <w:t>≥80%</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参加活动群众满意度</w:t>
            </w:r>
          </w:p>
        </w:tc>
        <w:tc>
          <w:tcPr>
            <w:tcW w:w="3430" w:type="dxa"/>
            <w:vAlign w:val="center"/>
          </w:tcPr>
          <w:p w:rsidR="00726CA8" w:rsidRDefault="00FC305B">
            <w:pPr>
              <w:pStyle w:val="2"/>
            </w:pPr>
            <w:r>
              <w:t>参加活动群众满意度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23" w:name="_Toc157761251"/>
      <w:r>
        <w:rPr>
          <w:rFonts w:ascii="方正仿宋_GBK" w:eastAsia="方正仿宋_GBK" w:hAnsi="方正仿宋_GBK" w:cs="方正仿宋_GBK"/>
          <w:sz w:val="28"/>
        </w:rPr>
        <w:t>23.</w:t>
      </w:r>
      <w:r>
        <w:rPr>
          <w:rFonts w:ascii="方正仿宋_GBK" w:eastAsia="方正仿宋_GBK" w:hAnsi="方正仿宋_GBK" w:cs="方正仿宋_GBK"/>
          <w:sz w:val="28"/>
        </w:rPr>
        <w:t>市应急局</w:t>
      </w:r>
      <w:r>
        <w:rPr>
          <w:rFonts w:ascii="方正仿宋_GBK" w:eastAsia="方正仿宋_GBK" w:hAnsi="方正仿宋_GBK" w:cs="方正仿宋_GBK"/>
          <w:sz w:val="28"/>
        </w:rPr>
        <w:t>2024</w:t>
      </w:r>
      <w:r>
        <w:rPr>
          <w:rFonts w:ascii="方正仿宋_GBK" w:eastAsia="方正仿宋_GBK" w:hAnsi="方正仿宋_GBK" w:cs="方正仿宋_GBK"/>
          <w:sz w:val="28"/>
        </w:rPr>
        <w:t>年政务信息化运维项目绩效目标表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w:t>
            </w:r>
            <w:r>
              <w:t>2024</w:t>
            </w:r>
            <w:r>
              <w:t>年政务信息化运维项目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672.00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672.00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通过对我局信息化硬件及软件开展运维服务，有效防范和化解自然灾害类和安全生产类事故隐患，提高事故应急处置能力，为维护人民群众生命财产安全和社会安全稳定提供有力保障。</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通过对我局信息化硬件及软件开展运维服务，有效防范和化解自然灾害类和安全生产类事故隐患，提高事故应急处置能力，为维护人民群众生命财产安全和社会安全稳定提供有力保障。</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运维系统数量</w:t>
            </w:r>
          </w:p>
        </w:tc>
        <w:tc>
          <w:tcPr>
            <w:tcW w:w="3430" w:type="dxa"/>
            <w:vAlign w:val="center"/>
          </w:tcPr>
          <w:p w:rsidR="00726CA8" w:rsidRDefault="00FC305B">
            <w:pPr>
              <w:pStyle w:val="2"/>
            </w:pPr>
            <w:r>
              <w:t>运维系统数量</w:t>
            </w:r>
          </w:p>
        </w:tc>
        <w:tc>
          <w:tcPr>
            <w:tcW w:w="2551" w:type="dxa"/>
            <w:vAlign w:val="center"/>
          </w:tcPr>
          <w:p w:rsidR="00726CA8" w:rsidRDefault="00FC305B">
            <w:pPr>
              <w:pStyle w:val="2"/>
            </w:pPr>
            <w:r>
              <w:t>≥6</w:t>
            </w:r>
            <w:r>
              <w:t>个</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信息化服务开展数量</w:t>
            </w:r>
          </w:p>
        </w:tc>
        <w:tc>
          <w:tcPr>
            <w:tcW w:w="3430" w:type="dxa"/>
            <w:vAlign w:val="center"/>
          </w:tcPr>
          <w:p w:rsidR="00726CA8" w:rsidRDefault="00FC305B">
            <w:pPr>
              <w:pStyle w:val="2"/>
            </w:pPr>
            <w:r>
              <w:t>信息化服务开展数量</w:t>
            </w:r>
          </w:p>
        </w:tc>
        <w:tc>
          <w:tcPr>
            <w:tcW w:w="2551" w:type="dxa"/>
            <w:vAlign w:val="center"/>
          </w:tcPr>
          <w:p w:rsidR="00726CA8" w:rsidRDefault="00FC305B">
            <w:pPr>
              <w:pStyle w:val="2"/>
            </w:pPr>
            <w:r>
              <w:t>≥4</w:t>
            </w:r>
            <w:r>
              <w:t>个</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租用网络专线数量</w:t>
            </w:r>
          </w:p>
        </w:tc>
        <w:tc>
          <w:tcPr>
            <w:tcW w:w="3430" w:type="dxa"/>
            <w:vAlign w:val="center"/>
          </w:tcPr>
          <w:p w:rsidR="00726CA8" w:rsidRDefault="00FC305B">
            <w:pPr>
              <w:pStyle w:val="2"/>
            </w:pPr>
            <w:r>
              <w:t>租用网络专线数量</w:t>
            </w:r>
          </w:p>
        </w:tc>
        <w:tc>
          <w:tcPr>
            <w:tcW w:w="2551" w:type="dxa"/>
            <w:vAlign w:val="center"/>
          </w:tcPr>
          <w:p w:rsidR="00726CA8" w:rsidRDefault="00FC305B">
            <w:pPr>
              <w:pStyle w:val="2"/>
            </w:pPr>
            <w:r>
              <w:t>≥254</w:t>
            </w:r>
            <w:r>
              <w:t>个</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信息系统硬件设备完好率</w:t>
            </w:r>
          </w:p>
        </w:tc>
        <w:tc>
          <w:tcPr>
            <w:tcW w:w="3430" w:type="dxa"/>
            <w:vAlign w:val="center"/>
          </w:tcPr>
          <w:p w:rsidR="00726CA8" w:rsidRDefault="00FC305B">
            <w:pPr>
              <w:pStyle w:val="2"/>
            </w:pPr>
            <w:r>
              <w:t>信息系统硬件设备完好率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信息系统软件系统完好率</w:t>
            </w:r>
          </w:p>
        </w:tc>
        <w:tc>
          <w:tcPr>
            <w:tcW w:w="3430" w:type="dxa"/>
            <w:vAlign w:val="center"/>
          </w:tcPr>
          <w:p w:rsidR="00726CA8" w:rsidRDefault="00FC305B">
            <w:pPr>
              <w:pStyle w:val="2"/>
            </w:pPr>
            <w:r>
              <w:t>信息系统软件系统完好率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信息系统网络通信畅通率</w:t>
            </w:r>
          </w:p>
        </w:tc>
        <w:tc>
          <w:tcPr>
            <w:tcW w:w="3430" w:type="dxa"/>
            <w:vAlign w:val="center"/>
          </w:tcPr>
          <w:p w:rsidR="00726CA8" w:rsidRDefault="00FC305B">
            <w:pPr>
              <w:pStyle w:val="2"/>
            </w:pPr>
            <w:r>
              <w:t>信息系统网络通信畅通率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系统运维服务时间</w:t>
            </w:r>
          </w:p>
        </w:tc>
        <w:tc>
          <w:tcPr>
            <w:tcW w:w="3430" w:type="dxa"/>
            <w:vAlign w:val="center"/>
          </w:tcPr>
          <w:p w:rsidR="00726CA8" w:rsidRDefault="00FC305B">
            <w:pPr>
              <w:pStyle w:val="2"/>
            </w:pPr>
            <w:r>
              <w:t>系统运维服务时间</w:t>
            </w:r>
          </w:p>
        </w:tc>
        <w:tc>
          <w:tcPr>
            <w:tcW w:w="2551" w:type="dxa"/>
            <w:vAlign w:val="center"/>
          </w:tcPr>
          <w:p w:rsidR="00726CA8" w:rsidRDefault="00FC305B">
            <w:pPr>
              <w:pStyle w:val="2"/>
            </w:pPr>
            <w:r>
              <w:t>1</w:t>
            </w:r>
            <w:r>
              <w:t>年</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综合业务平台运维费用</w:t>
            </w:r>
          </w:p>
        </w:tc>
        <w:tc>
          <w:tcPr>
            <w:tcW w:w="3430" w:type="dxa"/>
            <w:vAlign w:val="center"/>
          </w:tcPr>
          <w:p w:rsidR="00726CA8" w:rsidRDefault="00FC305B">
            <w:pPr>
              <w:pStyle w:val="2"/>
            </w:pPr>
            <w:r>
              <w:t>综合业务平台运维费用</w:t>
            </w:r>
          </w:p>
        </w:tc>
        <w:tc>
          <w:tcPr>
            <w:tcW w:w="2551" w:type="dxa"/>
            <w:vAlign w:val="center"/>
          </w:tcPr>
          <w:p w:rsidR="00726CA8" w:rsidRDefault="00FC305B">
            <w:pPr>
              <w:pStyle w:val="2"/>
            </w:pPr>
            <w:r>
              <w:t>≤108</w:t>
            </w:r>
            <w:r>
              <w:t>万元</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硬件设施运维费用</w:t>
            </w:r>
          </w:p>
        </w:tc>
        <w:tc>
          <w:tcPr>
            <w:tcW w:w="3430" w:type="dxa"/>
            <w:vAlign w:val="center"/>
          </w:tcPr>
          <w:p w:rsidR="00726CA8" w:rsidRDefault="00FC305B">
            <w:pPr>
              <w:pStyle w:val="2"/>
            </w:pPr>
            <w:r>
              <w:t>硬件设施运维费用</w:t>
            </w:r>
          </w:p>
        </w:tc>
        <w:tc>
          <w:tcPr>
            <w:tcW w:w="2551" w:type="dxa"/>
            <w:vAlign w:val="center"/>
          </w:tcPr>
          <w:p w:rsidR="00726CA8" w:rsidRDefault="00FC305B">
            <w:pPr>
              <w:pStyle w:val="2"/>
            </w:pPr>
            <w:r>
              <w:t>≤127.8</w:t>
            </w:r>
            <w:r>
              <w:t>万元</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数据治理服务费用</w:t>
            </w:r>
          </w:p>
        </w:tc>
        <w:tc>
          <w:tcPr>
            <w:tcW w:w="3430" w:type="dxa"/>
            <w:vAlign w:val="center"/>
          </w:tcPr>
          <w:p w:rsidR="00726CA8" w:rsidRDefault="00FC305B">
            <w:pPr>
              <w:pStyle w:val="2"/>
            </w:pPr>
            <w:r>
              <w:t>数据治理服务费用</w:t>
            </w:r>
          </w:p>
        </w:tc>
        <w:tc>
          <w:tcPr>
            <w:tcW w:w="2551" w:type="dxa"/>
            <w:vAlign w:val="center"/>
          </w:tcPr>
          <w:p w:rsidR="00726CA8" w:rsidRDefault="00FC305B">
            <w:pPr>
              <w:pStyle w:val="2"/>
            </w:pPr>
            <w:r>
              <w:t>≤73.2</w:t>
            </w:r>
            <w:r>
              <w:t>万元</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网络及数据安全服务费用</w:t>
            </w:r>
          </w:p>
        </w:tc>
        <w:tc>
          <w:tcPr>
            <w:tcW w:w="3430" w:type="dxa"/>
            <w:vAlign w:val="center"/>
          </w:tcPr>
          <w:p w:rsidR="00726CA8" w:rsidRDefault="00FC305B">
            <w:pPr>
              <w:pStyle w:val="2"/>
            </w:pPr>
            <w:r>
              <w:t>网络及数据安全服务费用</w:t>
            </w:r>
          </w:p>
        </w:tc>
        <w:tc>
          <w:tcPr>
            <w:tcW w:w="2551" w:type="dxa"/>
            <w:vAlign w:val="center"/>
          </w:tcPr>
          <w:p w:rsidR="00726CA8" w:rsidRDefault="00FC305B">
            <w:pPr>
              <w:pStyle w:val="2"/>
            </w:pPr>
            <w:r>
              <w:t>≤54</w:t>
            </w:r>
            <w:r>
              <w:t>万元</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等保测评服务费用</w:t>
            </w:r>
          </w:p>
        </w:tc>
        <w:tc>
          <w:tcPr>
            <w:tcW w:w="3430" w:type="dxa"/>
            <w:vAlign w:val="center"/>
          </w:tcPr>
          <w:p w:rsidR="00726CA8" w:rsidRDefault="00FC305B">
            <w:pPr>
              <w:pStyle w:val="2"/>
            </w:pPr>
            <w:r>
              <w:t>等保测评服务费用</w:t>
            </w:r>
          </w:p>
        </w:tc>
        <w:tc>
          <w:tcPr>
            <w:tcW w:w="2551" w:type="dxa"/>
            <w:vAlign w:val="center"/>
          </w:tcPr>
          <w:p w:rsidR="00726CA8" w:rsidRDefault="00FC305B">
            <w:pPr>
              <w:pStyle w:val="2"/>
            </w:pPr>
            <w:r>
              <w:t>≤48</w:t>
            </w:r>
            <w:r>
              <w:t>万元</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网络通信服务费用</w:t>
            </w:r>
          </w:p>
        </w:tc>
        <w:tc>
          <w:tcPr>
            <w:tcW w:w="3430" w:type="dxa"/>
            <w:vAlign w:val="center"/>
          </w:tcPr>
          <w:p w:rsidR="00726CA8" w:rsidRDefault="00FC305B">
            <w:pPr>
              <w:pStyle w:val="2"/>
            </w:pPr>
            <w:r>
              <w:t>网络通信服务费用</w:t>
            </w:r>
          </w:p>
        </w:tc>
        <w:tc>
          <w:tcPr>
            <w:tcW w:w="2551" w:type="dxa"/>
            <w:vAlign w:val="center"/>
          </w:tcPr>
          <w:p w:rsidR="00726CA8" w:rsidRDefault="00FC305B">
            <w:pPr>
              <w:pStyle w:val="2"/>
            </w:pPr>
            <w:r>
              <w:t>≤180</w:t>
            </w:r>
            <w:r>
              <w:t>万元</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应急救援技术保障服务费用</w:t>
            </w:r>
          </w:p>
        </w:tc>
        <w:tc>
          <w:tcPr>
            <w:tcW w:w="3430" w:type="dxa"/>
            <w:vAlign w:val="center"/>
          </w:tcPr>
          <w:p w:rsidR="00726CA8" w:rsidRDefault="00FC305B">
            <w:pPr>
              <w:pStyle w:val="2"/>
            </w:pPr>
            <w:r>
              <w:t>应急救援技术保障服务费用</w:t>
            </w:r>
          </w:p>
        </w:tc>
        <w:tc>
          <w:tcPr>
            <w:tcW w:w="2551" w:type="dxa"/>
            <w:vAlign w:val="center"/>
          </w:tcPr>
          <w:p w:rsidR="00726CA8" w:rsidRDefault="00FC305B">
            <w:pPr>
              <w:pStyle w:val="2"/>
            </w:pPr>
            <w:r>
              <w:t>≤81</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提高事故应急处置能力</w:t>
            </w:r>
          </w:p>
        </w:tc>
        <w:tc>
          <w:tcPr>
            <w:tcW w:w="3430" w:type="dxa"/>
            <w:vAlign w:val="center"/>
          </w:tcPr>
          <w:p w:rsidR="00726CA8" w:rsidRDefault="00FC305B">
            <w:pPr>
              <w:pStyle w:val="2"/>
            </w:pPr>
            <w:r>
              <w:t>提高事故应急处置能力</w:t>
            </w:r>
          </w:p>
        </w:tc>
        <w:tc>
          <w:tcPr>
            <w:tcW w:w="2551" w:type="dxa"/>
            <w:vAlign w:val="center"/>
          </w:tcPr>
          <w:p w:rsidR="00726CA8" w:rsidRDefault="00FC305B">
            <w:pPr>
              <w:pStyle w:val="2"/>
            </w:pPr>
            <w:r>
              <w:t>有效提高</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系统使用人员满意度</w:t>
            </w:r>
          </w:p>
        </w:tc>
        <w:tc>
          <w:tcPr>
            <w:tcW w:w="3430" w:type="dxa"/>
            <w:vAlign w:val="center"/>
          </w:tcPr>
          <w:p w:rsidR="00726CA8" w:rsidRDefault="00FC305B">
            <w:pPr>
              <w:pStyle w:val="2"/>
            </w:pPr>
            <w:r>
              <w:t>系统使用人员满意度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24" w:name="_Toc157761252"/>
      <w:r>
        <w:rPr>
          <w:rFonts w:ascii="方正仿宋_GBK" w:eastAsia="方正仿宋_GBK" w:hAnsi="方正仿宋_GBK" w:cs="方正仿宋_GBK"/>
          <w:sz w:val="28"/>
        </w:rPr>
        <w:t>24.</w:t>
      </w:r>
      <w:r>
        <w:rPr>
          <w:rFonts w:ascii="方正仿宋_GBK" w:eastAsia="方正仿宋_GBK" w:hAnsi="方正仿宋_GBK" w:cs="方正仿宋_GBK"/>
          <w:sz w:val="28"/>
        </w:rPr>
        <w:t>市应急局地震及其引发山洪和地质灾害综合应急处置桌面推演绩效目标表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市应急局地震及其引发山洪和地质灾害综合应急处置桌面推演</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35.00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35.00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用于开展地震机器引发山洪和地质灾害综合应急处置桌面推演。</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通过开展演练模拟突发地震灾害及其引发的洪水、地质等自然灾害的综合抢险救援工作，提高各级指挥人员处置洪涝突发事件的能力。</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演练次数</w:t>
            </w:r>
          </w:p>
        </w:tc>
        <w:tc>
          <w:tcPr>
            <w:tcW w:w="3430" w:type="dxa"/>
            <w:vAlign w:val="center"/>
          </w:tcPr>
          <w:p w:rsidR="00726CA8" w:rsidRDefault="00FC305B">
            <w:pPr>
              <w:pStyle w:val="2"/>
            </w:pPr>
            <w:r>
              <w:t>演练次数</w:t>
            </w:r>
          </w:p>
        </w:tc>
        <w:tc>
          <w:tcPr>
            <w:tcW w:w="2551" w:type="dxa"/>
            <w:vAlign w:val="center"/>
          </w:tcPr>
          <w:p w:rsidR="00726CA8" w:rsidRDefault="00FC305B">
            <w:pPr>
              <w:pStyle w:val="2"/>
            </w:pPr>
            <w:r>
              <w:t>≥6</w:t>
            </w:r>
            <w:r>
              <w:t>次</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演练任务完成达标率</w:t>
            </w:r>
          </w:p>
        </w:tc>
        <w:tc>
          <w:tcPr>
            <w:tcW w:w="3430" w:type="dxa"/>
            <w:vAlign w:val="center"/>
          </w:tcPr>
          <w:p w:rsidR="00726CA8" w:rsidRDefault="00FC305B">
            <w:pPr>
              <w:pStyle w:val="2"/>
            </w:pPr>
            <w:r>
              <w:t>演练任务完成达标率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演练开展及时率</w:t>
            </w:r>
          </w:p>
        </w:tc>
        <w:tc>
          <w:tcPr>
            <w:tcW w:w="3430" w:type="dxa"/>
            <w:vAlign w:val="center"/>
          </w:tcPr>
          <w:p w:rsidR="00726CA8" w:rsidRDefault="00FC305B">
            <w:pPr>
              <w:pStyle w:val="2"/>
            </w:pPr>
            <w:r>
              <w:t>演练开展及时率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应急处置桌面推演经费</w:t>
            </w:r>
          </w:p>
        </w:tc>
        <w:tc>
          <w:tcPr>
            <w:tcW w:w="3430" w:type="dxa"/>
            <w:vAlign w:val="center"/>
          </w:tcPr>
          <w:p w:rsidR="00726CA8" w:rsidRDefault="00FC305B">
            <w:pPr>
              <w:pStyle w:val="2"/>
            </w:pPr>
            <w:r>
              <w:t>应急处置桌面推演经费</w:t>
            </w:r>
          </w:p>
        </w:tc>
        <w:tc>
          <w:tcPr>
            <w:tcW w:w="2551" w:type="dxa"/>
            <w:vAlign w:val="center"/>
          </w:tcPr>
          <w:p w:rsidR="00726CA8" w:rsidRDefault="00FC305B">
            <w:pPr>
              <w:pStyle w:val="2"/>
            </w:pPr>
            <w:r>
              <w:t>≤35</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提高各级指挥人员处置洪涝突发事件的能力</w:t>
            </w:r>
          </w:p>
        </w:tc>
        <w:tc>
          <w:tcPr>
            <w:tcW w:w="3430" w:type="dxa"/>
            <w:vAlign w:val="center"/>
          </w:tcPr>
          <w:p w:rsidR="00726CA8" w:rsidRDefault="00FC305B">
            <w:pPr>
              <w:pStyle w:val="2"/>
            </w:pPr>
            <w:r>
              <w:t>提高各级指挥人员处置洪涝突发事件的能力</w:t>
            </w:r>
          </w:p>
        </w:tc>
        <w:tc>
          <w:tcPr>
            <w:tcW w:w="2551" w:type="dxa"/>
            <w:vAlign w:val="center"/>
          </w:tcPr>
          <w:p w:rsidR="00726CA8" w:rsidRDefault="00FC305B">
            <w:pPr>
              <w:pStyle w:val="2"/>
            </w:pPr>
            <w:r>
              <w:t>有效提高</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参与演练人员满意度</w:t>
            </w:r>
          </w:p>
        </w:tc>
        <w:tc>
          <w:tcPr>
            <w:tcW w:w="3430" w:type="dxa"/>
            <w:vAlign w:val="center"/>
          </w:tcPr>
          <w:p w:rsidR="00726CA8" w:rsidRDefault="00FC305B">
            <w:pPr>
              <w:pStyle w:val="2"/>
            </w:pPr>
            <w:r>
              <w:t>参与演练人员满意度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25" w:name="_Toc157761253"/>
      <w:r>
        <w:rPr>
          <w:rFonts w:ascii="方正仿宋_GBK" w:eastAsia="方正仿宋_GBK" w:hAnsi="方正仿宋_GBK" w:cs="方正仿宋_GBK"/>
          <w:sz w:val="28"/>
        </w:rPr>
        <w:t>25.</w:t>
      </w:r>
      <w:r>
        <w:rPr>
          <w:rFonts w:ascii="方正仿宋_GBK" w:eastAsia="方正仿宋_GBK" w:hAnsi="方正仿宋_GBK" w:cs="方正仿宋_GBK"/>
          <w:sz w:val="28"/>
        </w:rPr>
        <w:t>市应急局航空应急救援服务采购项目绩效目标表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市应急局航空应急救援服务采购项目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80.00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80.00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购买航空应急救援服务。</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通过采购航空应急救援服务，保障应急演练航空救援能力提升、森林航空灭火等自然灾害、城市事故灾害航空应急救援需要。</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飞行次数</w:t>
            </w:r>
          </w:p>
        </w:tc>
        <w:tc>
          <w:tcPr>
            <w:tcW w:w="3430" w:type="dxa"/>
            <w:vAlign w:val="center"/>
          </w:tcPr>
          <w:p w:rsidR="00726CA8" w:rsidRDefault="00FC305B">
            <w:pPr>
              <w:pStyle w:val="2"/>
            </w:pPr>
            <w:r>
              <w:t>飞行次数</w:t>
            </w:r>
          </w:p>
        </w:tc>
        <w:tc>
          <w:tcPr>
            <w:tcW w:w="2551" w:type="dxa"/>
            <w:vAlign w:val="center"/>
          </w:tcPr>
          <w:p w:rsidR="00726CA8" w:rsidRDefault="00FC305B">
            <w:pPr>
              <w:pStyle w:val="2"/>
            </w:pPr>
            <w:r>
              <w:t>≥5</w:t>
            </w:r>
            <w:r>
              <w:t>次</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飞行任务达标率</w:t>
            </w:r>
          </w:p>
        </w:tc>
        <w:tc>
          <w:tcPr>
            <w:tcW w:w="3430" w:type="dxa"/>
            <w:vAlign w:val="center"/>
          </w:tcPr>
          <w:p w:rsidR="00726CA8" w:rsidRDefault="00FC305B">
            <w:pPr>
              <w:pStyle w:val="2"/>
            </w:pPr>
            <w:r>
              <w:t>飞行任务达标率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航空应急救援服务期限</w:t>
            </w:r>
          </w:p>
        </w:tc>
        <w:tc>
          <w:tcPr>
            <w:tcW w:w="3430" w:type="dxa"/>
            <w:vAlign w:val="center"/>
          </w:tcPr>
          <w:p w:rsidR="00726CA8" w:rsidRDefault="00FC305B">
            <w:pPr>
              <w:pStyle w:val="2"/>
            </w:pPr>
            <w:r>
              <w:t>航空应急救援服务期限</w:t>
            </w:r>
          </w:p>
        </w:tc>
        <w:tc>
          <w:tcPr>
            <w:tcW w:w="2551" w:type="dxa"/>
            <w:vAlign w:val="center"/>
          </w:tcPr>
          <w:p w:rsidR="00726CA8" w:rsidRDefault="00FC305B">
            <w:pPr>
              <w:pStyle w:val="2"/>
            </w:pPr>
            <w:r>
              <w:t>1</w:t>
            </w:r>
            <w:r>
              <w:t>年</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航空应急救援服务费</w:t>
            </w:r>
          </w:p>
        </w:tc>
        <w:tc>
          <w:tcPr>
            <w:tcW w:w="3430" w:type="dxa"/>
            <w:vAlign w:val="center"/>
          </w:tcPr>
          <w:p w:rsidR="00726CA8" w:rsidRDefault="00FC305B">
            <w:pPr>
              <w:pStyle w:val="2"/>
            </w:pPr>
            <w:r>
              <w:t>航空应急救援服务费</w:t>
            </w:r>
          </w:p>
        </w:tc>
        <w:tc>
          <w:tcPr>
            <w:tcW w:w="2551" w:type="dxa"/>
            <w:vAlign w:val="center"/>
          </w:tcPr>
          <w:p w:rsidR="00726CA8" w:rsidRDefault="00FC305B">
            <w:pPr>
              <w:pStyle w:val="2"/>
            </w:pPr>
            <w:r>
              <w:t>≤80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保障应急演练航空救援能力提升、森林航空灭火等自然灾害、城市事故灾害航空应急救援需要</w:t>
            </w:r>
          </w:p>
        </w:tc>
        <w:tc>
          <w:tcPr>
            <w:tcW w:w="3430" w:type="dxa"/>
            <w:vAlign w:val="center"/>
          </w:tcPr>
          <w:p w:rsidR="00726CA8" w:rsidRDefault="00FC305B">
            <w:pPr>
              <w:pStyle w:val="2"/>
            </w:pPr>
            <w:r>
              <w:t>保障应急演练航空救援能力提升、森林航空灭火等自然灾害、城市事故灾害航空应急救援需要</w:t>
            </w:r>
          </w:p>
        </w:tc>
        <w:tc>
          <w:tcPr>
            <w:tcW w:w="2551" w:type="dxa"/>
            <w:vAlign w:val="center"/>
          </w:tcPr>
          <w:p w:rsidR="00726CA8" w:rsidRDefault="00FC305B">
            <w:pPr>
              <w:pStyle w:val="2"/>
            </w:pPr>
            <w:r>
              <w:t>有效保障</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社会群众满意度</w:t>
            </w:r>
          </w:p>
        </w:tc>
        <w:tc>
          <w:tcPr>
            <w:tcW w:w="3430" w:type="dxa"/>
            <w:vAlign w:val="center"/>
          </w:tcPr>
          <w:p w:rsidR="00726CA8" w:rsidRDefault="00FC305B">
            <w:pPr>
              <w:pStyle w:val="2"/>
            </w:pPr>
            <w:r>
              <w:t>社会群众满意度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26" w:name="_Toc157761254"/>
      <w:r>
        <w:rPr>
          <w:rFonts w:ascii="方正仿宋_GBK" w:eastAsia="方正仿宋_GBK" w:hAnsi="方正仿宋_GBK" w:cs="方正仿宋_GBK"/>
          <w:sz w:val="28"/>
        </w:rPr>
        <w:t>26.</w:t>
      </w:r>
      <w:r>
        <w:rPr>
          <w:rFonts w:ascii="方正仿宋_GBK" w:eastAsia="方正仿宋_GBK" w:hAnsi="方正仿宋_GBK" w:cs="方正仿宋_GBK"/>
          <w:sz w:val="28"/>
        </w:rPr>
        <w:t>市应急局社会应急力量分类分级测评绩效目标表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市应急局社会应急力量分类分级测评</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15.00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15.00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用于开展我市社会应急力量分类分级测评工作。</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组织社会应急力量开展</w:t>
            </w:r>
            <w:r>
              <w:t>5</w:t>
            </w:r>
            <w:r>
              <w:t>类分类分级测评工作，提升队伍规范化建设水平和救援现场协作能力，更好地服务地方安全和发展。</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分类分级测评服务购买数量</w:t>
            </w:r>
          </w:p>
        </w:tc>
        <w:tc>
          <w:tcPr>
            <w:tcW w:w="3430" w:type="dxa"/>
            <w:vAlign w:val="center"/>
          </w:tcPr>
          <w:p w:rsidR="00726CA8" w:rsidRDefault="00FC305B">
            <w:pPr>
              <w:pStyle w:val="2"/>
            </w:pPr>
            <w:r>
              <w:t>分类分级测评服务购买数量</w:t>
            </w:r>
          </w:p>
        </w:tc>
        <w:tc>
          <w:tcPr>
            <w:tcW w:w="2551" w:type="dxa"/>
            <w:vAlign w:val="center"/>
          </w:tcPr>
          <w:p w:rsidR="00726CA8" w:rsidRDefault="00FC305B">
            <w:pPr>
              <w:pStyle w:val="2"/>
            </w:pPr>
            <w:r>
              <w:t>4</w:t>
            </w:r>
            <w:r>
              <w:t>项</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服务质量达标率</w:t>
            </w:r>
          </w:p>
        </w:tc>
        <w:tc>
          <w:tcPr>
            <w:tcW w:w="3430" w:type="dxa"/>
            <w:vAlign w:val="center"/>
          </w:tcPr>
          <w:p w:rsidR="00726CA8" w:rsidRDefault="00FC305B">
            <w:pPr>
              <w:pStyle w:val="2"/>
            </w:pPr>
            <w:r>
              <w:t>服务质量达标率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服务开展及时率</w:t>
            </w:r>
          </w:p>
        </w:tc>
        <w:tc>
          <w:tcPr>
            <w:tcW w:w="3430" w:type="dxa"/>
            <w:vAlign w:val="center"/>
          </w:tcPr>
          <w:p w:rsidR="00726CA8" w:rsidRDefault="00FC305B">
            <w:pPr>
              <w:pStyle w:val="2"/>
            </w:pPr>
            <w:r>
              <w:t>服务开展及时率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测评服务费用</w:t>
            </w:r>
          </w:p>
        </w:tc>
        <w:tc>
          <w:tcPr>
            <w:tcW w:w="3430" w:type="dxa"/>
            <w:vAlign w:val="center"/>
          </w:tcPr>
          <w:p w:rsidR="00726CA8" w:rsidRDefault="00FC305B">
            <w:pPr>
              <w:pStyle w:val="2"/>
            </w:pPr>
            <w:r>
              <w:t>测评服务费用</w:t>
            </w:r>
          </w:p>
        </w:tc>
        <w:tc>
          <w:tcPr>
            <w:tcW w:w="2551" w:type="dxa"/>
            <w:vAlign w:val="center"/>
          </w:tcPr>
          <w:p w:rsidR="00726CA8" w:rsidRDefault="00FC305B">
            <w:pPr>
              <w:pStyle w:val="2"/>
            </w:pPr>
            <w:r>
              <w:t>≤15</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提升队伍规范化建设水平和救援现场协作能力</w:t>
            </w:r>
          </w:p>
        </w:tc>
        <w:tc>
          <w:tcPr>
            <w:tcW w:w="3430" w:type="dxa"/>
            <w:vAlign w:val="center"/>
          </w:tcPr>
          <w:p w:rsidR="00726CA8" w:rsidRDefault="00FC305B">
            <w:pPr>
              <w:pStyle w:val="2"/>
            </w:pPr>
            <w:r>
              <w:t>提升队伍规范化建设水平和救援现场协作能力</w:t>
            </w:r>
          </w:p>
        </w:tc>
        <w:tc>
          <w:tcPr>
            <w:tcW w:w="2551" w:type="dxa"/>
            <w:vAlign w:val="center"/>
          </w:tcPr>
          <w:p w:rsidR="00726CA8" w:rsidRDefault="00FC305B">
            <w:pPr>
              <w:pStyle w:val="2"/>
            </w:pPr>
            <w:r>
              <w:t>有效提升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参与测评的社会应急力量满意度</w:t>
            </w:r>
          </w:p>
        </w:tc>
        <w:tc>
          <w:tcPr>
            <w:tcW w:w="3430" w:type="dxa"/>
            <w:vAlign w:val="center"/>
          </w:tcPr>
          <w:p w:rsidR="00726CA8" w:rsidRDefault="00FC305B">
            <w:pPr>
              <w:pStyle w:val="2"/>
            </w:pPr>
            <w:r>
              <w:t>参与测评的社会应急力量满意度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27" w:name="_Toc157761255"/>
      <w:r>
        <w:rPr>
          <w:rFonts w:ascii="方正仿宋_GBK" w:eastAsia="方正仿宋_GBK" w:hAnsi="方正仿宋_GBK" w:cs="方正仿宋_GBK"/>
          <w:sz w:val="28"/>
        </w:rPr>
        <w:t>27.</w:t>
      </w:r>
      <w:r>
        <w:rPr>
          <w:rFonts w:ascii="方正仿宋_GBK" w:eastAsia="方正仿宋_GBK" w:hAnsi="方正仿宋_GBK" w:cs="方正仿宋_GBK"/>
          <w:sz w:val="28"/>
        </w:rPr>
        <w:t>市应急局事故风险监测与评价系统建设项目绩效目标表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市应急局事故风险监测与评价系统建设项目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59.00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59.00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建立事故风险监测与评价系统</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建立事故风险监测与评价系统，加强事故风险监测和评估，提高事故预防和应急处置能力。</w:t>
            </w:r>
            <w:r>
              <w:tab/>
            </w:r>
            <w:r>
              <w:tab/>
            </w:r>
            <w:r>
              <w:tab/>
            </w:r>
            <w:r>
              <w:tab/>
            </w:r>
            <w:r>
              <w:tab/>
            </w:r>
          </w:p>
          <w:p w:rsidR="00726CA8" w:rsidRDefault="00726CA8">
            <w:pPr>
              <w:pStyle w:val="2"/>
            </w:pP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事故风险监测与评价系统建设数量</w:t>
            </w:r>
          </w:p>
        </w:tc>
        <w:tc>
          <w:tcPr>
            <w:tcW w:w="3430" w:type="dxa"/>
            <w:vAlign w:val="center"/>
          </w:tcPr>
          <w:p w:rsidR="00726CA8" w:rsidRDefault="00FC305B">
            <w:pPr>
              <w:pStyle w:val="2"/>
            </w:pPr>
            <w:r>
              <w:t>事故风险监测与评价系统建设数量</w:t>
            </w:r>
          </w:p>
        </w:tc>
        <w:tc>
          <w:tcPr>
            <w:tcW w:w="2551" w:type="dxa"/>
            <w:vAlign w:val="center"/>
          </w:tcPr>
          <w:p w:rsidR="00726CA8" w:rsidRDefault="00FC305B">
            <w:pPr>
              <w:pStyle w:val="2"/>
            </w:pPr>
            <w:r>
              <w:t>1</w:t>
            </w:r>
            <w:r>
              <w:t>个</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系统建设功能验收达标率</w:t>
            </w:r>
          </w:p>
        </w:tc>
        <w:tc>
          <w:tcPr>
            <w:tcW w:w="3430" w:type="dxa"/>
            <w:vAlign w:val="center"/>
          </w:tcPr>
          <w:p w:rsidR="00726CA8" w:rsidRDefault="00FC305B">
            <w:pPr>
              <w:pStyle w:val="2"/>
            </w:pPr>
            <w:r>
              <w:t>系统建设功能验收达标率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系统建设完成及时率</w:t>
            </w:r>
          </w:p>
        </w:tc>
        <w:tc>
          <w:tcPr>
            <w:tcW w:w="3430" w:type="dxa"/>
            <w:vAlign w:val="center"/>
          </w:tcPr>
          <w:p w:rsidR="00726CA8" w:rsidRDefault="00FC305B">
            <w:pPr>
              <w:pStyle w:val="2"/>
            </w:pPr>
            <w:r>
              <w:t>系统建设完成及时率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系统建设费用</w:t>
            </w:r>
          </w:p>
        </w:tc>
        <w:tc>
          <w:tcPr>
            <w:tcW w:w="3430" w:type="dxa"/>
            <w:vAlign w:val="center"/>
          </w:tcPr>
          <w:p w:rsidR="00726CA8" w:rsidRDefault="00FC305B">
            <w:pPr>
              <w:pStyle w:val="2"/>
            </w:pPr>
            <w:r>
              <w:t>系统建设费用</w:t>
            </w:r>
          </w:p>
        </w:tc>
        <w:tc>
          <w:tcPr>
            <w:tcW w:w="2551" w:type="dxa"/>
            <w:vAlign w:val="center"/>
          </w:tcPr>
          <w:p w:rsidR="00726CA8" w:rsidRDefault="00FC305B">
            <w:pPr>
              <w:pStyle w:val="2"/>
            </w:pPr>
            <w:r>
              <w:t>≤59</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提高事故预防和应急处置能力</w:t>
            </w:r>
          </w:p>
        </w:tc>
        <w:tc>
          <w:tcPr>
            <w:tcW w:w="3430" w:type="dxa"/>
            <w:vAlign w:val="center"/>
          </w:tcPr>
          <w:p w:rsidR="00726CA8" w:rsidRDefault="00FC305B">
            <w:pPr>
              <w:pStyle w:val="2"/>
            </w:pPr>
            <w:r>
              <w:t>提高事故预防和应急处置能力</w:t>
            </w:r>
          </w:p>
        </w:tc>
        <w:tc>
          <w:tcPr>
            <w:tcW w:w="2551" w:type="dxa"/>
            <w:vAlign w:val="center"/>
          </w:tcPr>
          <w:p w:rsidR="00726CA8" w:rsidRDefault="00FC305B">
            <w:pPr>
              <w:pStyle w:val="2"/>
            </w:pPr>
            <w:r>
              <w:t>有效提高</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系统使用人员满意度</w:t>
            </w:r>
          </w:p>
        </w:tc>
        <w:tc>
          <w:tcPr>
            <w:tcW w:w="3430" w:type="dxa"/>
            <w:vAlign w:val="center"/>
          </w:tcPr>
          <w:p w:rsidR="00726CA8" w:rsidRDefault="00FC305B">
            <w:pPr>
              <w:pStyle w:val="2"/>
            </w:pPr>
            <w:r>
              <w:t>系统使用人员满意度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28" w:name="_Toc157761256"/>
      <w:r>
        <w:rPr>
          <w:rFonts w:ascii="方正仿宋_GBK" w:eastAsia="方正仿宋_GBK" w:hAnsi="方正仿宋_GBK" w:cs="方正仿宋_GBK"/>
          <w:sz w:val="28"/>
        </w:rPr>
        <w:t>28.</w:t>
      </w:r>
      <w:r>
        <w:rPr>
          <w:rFonts w:ascii="方正仿宋_GBK" w:eastAsia="方正仿宋_GBK" w:hAnsi="方正仿宋_GBK" w:cs="方正仿宋_GBK"/>
          <w:sz w:val="28"/>
        </w:rPr>
        <w:t>市应急局应急管理地方标准制修订项目绩效目标表</w:t>
      </w:r>
      <w:bookmarkEnd w:id="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市应急局应急管理地方标准制修订项目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70.00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70.00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用于应急管理地方标准编制修订</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通过开展应急管理地方标准编制修订工作，提高安全生产法治化水平。</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颁布应急管理地方标准数量</w:t>
            </w:r>
          </w:p>
        </w:tc>
        <w:tc>
          <w:tcPr>
            <w:tcW w:w="3430" w:type="dxa"/>
            <w:vAlign w:val="center"/>
          </w:tcPr>
          <w:p w:rsidR="00726CA8" w:rsidRDefault="00FC305B">
            <w:pPr>
              <w:pStyle w:val="2"/>
            </w:pPr>
            <w:r>
              <w:t>颁布应急管理地方标准数量</w:t>
            </w:r>
          </w:p>
        </w:tc>
        <w:tc>
          <w:tcPr>
            <w:tcW w:w="2551" w:type="dxa"/>
            <w:vAlign w:val="center"/>
          </w:tcPr>
          <w:p w:rsidR="00726CA8" w:rsidRDefault="00FC305B">
            <w:pPr>
              <w:pStyle w:val="2"/>
            </w:pPr>
            <w:r>
              <w:t>6</w:t>
            </w:r>
            <w:r>
              <w:t>个</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应急管理地方标准达标率</w:t>
            </w:r>
          </w:p>
        </w:tc>
        <w:tc>
          <w:tcPr>
            <w:tcW w:w="3430" w:type="dxa"/>
            <w:vAlign w:val="center"/>
          </w:tcPr>
          <w:p w:rsidR="00726CA8" w:rsidRDefault="00FC305B">
            <w:pPr>
              <w:pStyle w:val="2"/>
            </w:pPr>
            <w:r>
              <w:t>应急管理地方标准达标率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应急管理地方标准完成审查时间</w:t>
            </w:r>
          </w:p>
        </w:tc>
        <w:tc>
          <w:tcPr>
            <w:tcW w:w="3430" w:type="dxa"/>
            <w:vAlign w:val="center"/>
          </w:tcPr>
          <w:p w:rsidR="00726CA8" w:rsidRDefault="00FC305B">
            <w:pPr>
              <w:pStyle w:val="2"/>
            </w:pPr>
            <w:r>
              <w:t>应急管理地方标准完成审查时间</w:t>
            </w:r>
          </w:p>
        </w:tc>
        <w:tc>
          <w:tcPr>
            <w:tcW w:w="2551" w:type="dxa"/>
            <w:vAlign w:val="center"/>
          </w:tcPr>
          <w:p w:rsidR="00726CA8" w:rsidRDefault="00FC305B">
            <w:pPr>
              <w:pStyle w:val="2"/>
            </w:pPr>
            <w:r>
              <w:t>2024</w:t>
            </w:r>
            <w:r>
              <w:t>年</w:t>
            </w:r>
            <w:r>
              <w:t>12</w:t>
            </w:r>
            <w:r>
              <w:t>月底前</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应急管理地方标准制修订费用</w:t>
            </w:r>
          </w:p>
        </w:tc>
        <w:tc>
          <w:tcPr>
            <w:tcW w:w="3430" w:type="dxa"/>
            <w:vAlign w:val="center"/>
          </w:tcPr>
          <w:p w:rsidR="00726CA8" w:rsidRDefault="00FC305B">
            <w:pPr>
              <w:pStyle w:val="2"/>
            </w:pPr>
            <w:r>
              <w:t>应急管理地方标准制修订费用</w:t>
            </w:r>
          </w:p>
        </w:tc>
        <w:tc>
          <w:tcPr>
            <w:tcW w:w="2551" w:type="dxa"/>
            <w:vAlign w:val="center"/>
          </w:tcPr>
          <w:p w:rsidR="00726CA8" w:rsidRDefault="00FC305B">
            <w:pPr>
              <w:pStyle w:val="2"/>
            </w:pPr>
            <w:r>
              <w:t>≤70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提高安全生产法治化水平</w:t>
            </w:r>
          </w:p>
        </w:tc>
        <w:tc>
          <w:tcPr>
            <w:tcW w:w="3430" w:type="dxa"/>
            <w:vAlign w:val="center"/>
          </w:tcPr>
          <w:p w:rsidR="00726CA8" w:rsidRDefault="00FC305B">
            <w:pPr>
              <w:pStyle w:val="2"/>
            </w:pPr>
            <w:r>
              <w:t>提高安全生产法治化水平</w:t>
            </w:r>
          </w:p>
        </w:tc>
        <w:tc>
          <w:tcPr>
            <w:tcW w:w="2551" w:type="dxa"/>
            <w:vAlign w:val="center"/>
          </w:tcPr>
          <w:p w:rsidR="00726CA8" w:rsidRDefault="00FC305B">
            <w:pPr>
              <w:pStyle w:val="2"/>
            </w:pPr>
            <w:r>
              <w:t>有效提升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企业满意度</w:t>
            </w:r>
          </w:p>
        </w:tc>
        <w:tc>
          <w:tcPr>
            <w:tcW w:w="3430" w:type="dxa"/>
            <w:vAlign w:val="center"/>
          </w:tcPr>
          <w:p w:rsidR="00726CA8" w:rsidRDefault="00FC305B">
            <w:pPr>
              <w:pStyle w:val="2"/>
            </w:pPr>
            <w:r>
              <w:t>企业满意度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29" w:name="_Toc157761257"/>
      <w:r>
        <w:rPr>
          <w:rFonts w:ascii="方正仿宋_GBK" w:eastAsia="方正仿宋_GBK" w:hAnsi="方正仿宋_GBK" w:cs="方正仿宋_GBK"/>
          <w:sz w:val="28"/>
        </w:rPr>
        <w:t>29.</w:t>
      </w:r>
      <w:r>
        <w:rPr>
          <w:rFonts w:ascii="方正仿宋_GBK" w:eastAsia="方正仿宋_GBK" w:hAnsi="方正仿宋_GBK" w:cs="方正仿宋_GBK"/>
          <w:sz w:val="28"/>
        </w:rPr>
        <w:t>市应急局重大森林火灾综合扑救实战演练项目绩效目标表</w:t>
      </w:r>
      <w:bookmarkEnd w:id="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市应急局重大森林火灾综合扑救实战演练项目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581.00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581.00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购买技术指导、后勤保障、场景搭建、摄影等服务，协助开展演练。</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通过开展森林防火综合扑救实战演练，锻炼提升森林防灭火队伍能力。</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分练、合练总次数</w:t>
            </w:r>
          </w:p>
        </w:tc>
        <w:tc>
          <w:tcPr>
            <w:tcW w:w="3430" w:type="dxa"/>
            <w:vAlign w:val="center"/>
          </w:tcPr>
          <w:p w:rsidR="00726CA8" w:rsidRDefault="00FC305B">
            <w:pPr>
              <w:pStyle w:val="2"/>
            </w:pPr>
            <w:r>
              <w:t>分练、合练总次数</w:t>
            </w:r>
          </w:p>
        </w:tc>
        <w:tc>
          <w:tcPr>
            <w:tcW w:w="2551" w:type="dxa"/>
            <w:vAlign w:val="center"/>
          </w:tcPr>
          <w:p w:rsidR="00726CA8" w:rsidRDefault="00FC305B">
            <w:pPr>
              <w:pStyle w:val="2"/>
            </w:pPr>
            <w:r>
              <w:t>≥3</w:t>
            </w:r>
            <w:r>
              <w:t>次</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演练任务完成达标率</w:t>
            </w:r>
          </w:p>
        </w:tc>
        <w:tc>
          <w:tcPr>
            <w:tcW w:w="3430" w:type="dxa"/>
            <w:vAlign w:val="center"/>
          </w:tcPr>
          <w:p w:rsidR="00726CA8" w:rsidRDefault="00FC305B">
            <w:pPr>
              <w:pStyle w:val="2"/>
            </w:pPr>
            <w:r>
              <w:t>演练任务完成达标率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演练开展及时率</w:t>
            </w:r>
          </w:p>
        </w:tc>
        <w:tc>
          <w:tcPr>
            <w:tcW w:w="3430" w:type="dxa"/>
            <w:vAlign w:val="center"/>
          </w:tcPr>
          <w:p w:rsidR="00726CA8" w:rsidRDefault="00FC305B">
            <w:pPr>
              <w:pStyle w:val="2"/>
            </w:pPr>
            <w:r>
              <w:t>演练开展及时率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重大森林火灾综合扑救实战演练费用</w:t>
            </w:r>
          </w:p>
        </w:tc>
        <w:tc>
          <w:tcPr>
            <w:tcW w:w="3430" w:type="dxa"/>
            <w:vAlign w:val="center"/>
          </w:tcPr>
          <w:p w:rsidR="00726CA8" w:rsidRDefault="00FC305B">
            <w:pPr>
              <w:pStyle w:val="2"/>
            </w:pPr>
            <w:r>
              <w:t>重大森林火灾综合扑救实战演练费用</w:t>
            </w:r>
          </w:p>
        </w:tc>
        <w:tc>
          <w:tcPr>
            <w:tcW w:w="2551" w:type="dxa"/>
            <w:vAlign w:val="center"/>
          </w:tcPr>
          <w:p w:rsidR="00726CA8" w:rsidRDefault="00FC305B">
            <w:pPr>
              <w:pStyle w:val="2"/>
            </w:pPr>
            <w:r>
              <w:t>≤581</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提升森林防灭火队伍救援处置能力</w:t>
            </w:r>
          </w:p>
        </w:tc>
        <w:tc>
          <w:tcPr>
            <w:tcW w:w="3430" w:type="dxa"/>
            <w:vAlign w:val="center"/>
          </w:tcPr>
          <w:p w:rsidR="00726CA8" w:rsidRDefault="00FC305B">
            <w:pPr>
              <w:pStyle w:val="2"/>
            </w:pPr>
            <w:r>
              <w:t>提升森林防灭火队伍救援处置能力</w:t>
            </w:r>
          </w:p>
        </w:tc>
        <w:tc>
          <w:tcPr>
            <w:tcW w:w="2551" w:type="dxa"/>
            <w:vAlign w:val="center"/>
          </w:tcPr>
          <w:p w:rsidR="00726CA8" w:rsidRDefault="00FC305B">
            <w:pPr>
              <w:pStyle w:val="2"/>
            </w:pPr>
            <w:r>
              <w:t>有效提升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参与演练人员满意度</w:t>
            </w:r>
          </w:p>
        </w:tc>
        <w:tc>
          <w:tcPr>
            <w:tcW w:w="3430" w:type="dxa"/>
            <w:vAlign w:val="center"/>
          </w:tcPr>
          <w:p w:rsidR="00726CA8" w:rsidRDefault="00FC305B">
            <w:pPr>
              <w:pStyle w:val="2"/>
            </w:pPr>
            <w:r>
              <w:t>参与演练人员满意度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30" w:name="_Toc157761258"/>
      <w:r>
        <w:rPr>
          <w:rFonts w:ascii="方正仿宋_GBK" w:eastAsia="方正仿宋_GBK" w:hAnsi="方正仿宋_GBK" w:cs="方正仿宋_GBK"/>
          <w:sz w:val="28"/>
        </w:rPr>
        <w:t>30.</w:t>
      </w:r>
      <w:r>
        <w:rPr>
          <w:rFonts w:ascii="方正仿宋_GBK" w:eastAsia="方正仿宋_GBK" w:hAnsi="方正仿宋_GBK" w:cs="方正仿宋_GBK"/>
          <w:sz w:val="28"/>
        </w:rPr>
        <w:t>中央自然灾害救灾资金绩效目标表</w:t>
      </w:r>
      <w:bookmarkEnd w:id="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375101</w:t>
            </w:r>
            <w:r>
              <w:t>天津市应急管理局</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中央自然灾害救灾资金</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2523.00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2523.00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自然灾害救灾资金</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目标内容</w:t>
            </w:r>
            <w:r>
              <w:t>1</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指标</w:t>
            </w:r>
            <w:r>
              <w:t>1</w:t>
            </w:r>
          </w:p>
        </w:tc>
        <w:tc>
          <w:tcPr>
            <w:tcW w:w="3430" w:type="dxa"/>
            <w:vAlign w:val="center"/>
          </w:tcPr>
          <w:p w:rsidR="00726CA8" w:rsidRDefault="00FC305B">
            <w:pPr>
              <w:pStyle w:val="2"/>
            </w:pPr>
            <w:r>
              <w:t>指标</w:t>
            </w:r>
            <w:r>
              <w:t>1</w:t>
            </w:r>
          </w:p>
        </w:tc>
        <w:tc>
          <w:tcPr>
            <w:tcW w:w="2551" w:type="dxa"/>
            <w:vAlign w:val="center"/>
          </w:tcPr>
          <w:p w:rsidR="00726CA8" w:rsidRDefault="00FC305B">
            <w:pPr>
              <w:pStyle w:val="2"/>
            </w:pPr>
            <w:r>
              <w:t>指标</w:t>
            </w:r>
            <w:r>
              <w:t>1</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指标</w:t>
            </w:r>
            <w:r>
              <w:t>1</w:t>
            </w:r>
          </w:p>
        </w:tc>
        <w:tc>
          <w:tcPr>
            <w:tcW w:w="3430" w:type="dxa"/>
            <w:vAlign w:val="center"/>
          </w:tcPr>
          <w:p w:rsidR="00726CA8" w:rsidRDefault="00FC305B">
            <w:pPr>
              <w:pStyle w:val="2"/>
            </w:pPr>
            <w:r>
              <w:t>指标</w:t>
            </w:r>
            <w:r>
              <w:t>1</w:t>
            </w:r>
          </w:p>
        </w:tc>
        <w:tc>
          <w:tcPr>
            <w:tcW w:w="2551" w:type="dxa"/>
            <w:vAlign w:val="center"/>
          </w:tcPr>
          <w:p w:rsidR="00726CA8" w:rsidRDefault="00FC305B">
            <w:pPr>
              <w:pStyle w:val="2"/>
            </w:pPr>
            <w:r>
              <w:t>指标</w:t>
            </w:r>
            <w:r>
              <w:t>1</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指标</w:t>
            </w:r>
            <w:r>
              <w:t>1</w:t>
            </w:r>
          </w:p>
        </w:tc>
        <w:tc>
          <w:tcPr>
            <w:tcW w:w="3430" w:type="dxa"/>
            <w:vAlign w:val="center"/>
          </w:tcPr>
          <w:p w:rsidR="00726CA8" w:rsidRDefault="00FC305B">
            <w:pPr>
              <w:pStyle w:val="2"/>
            </w:pPr>
            <w:r>
              <w:t>指标</w:t>
            </w:r>
            <w:r>
              <w:t>1</w:t>
            </w:r>
          </w:p>
        </w:tc>
        <w:tc>
          <w:tcPr>
            <w:tcW w:w="2551" w:type="dxa"/>
            <w:vAlign w:val="center"/>
          </w:tcPr>
          <w:p w:rsidR="00726CA8" w:rsidRDefault="00FC305B">
            <w:pPr>
              <w:pStyle w:val="2"/>
            </w:pPr>
            <w:r>
              <w:t>指标</w:t>
            </w:r>
            <w:r>
              <w:t>1</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指标</w:t>
            </w:r>
            <w:r>
              <w:t>1</w:t>
            </w:r>
          </w:p>
        </w:tc>
        <w:tc>
          <w:tcPr>
            <w:tcW w:w="3430" w:type="dxa"/>
            <w:vAlign w:val="center"/>
          </w:tcPr>
          <w:p w:rsidR="00726CA8" w:rsidRDefault="00FC305B">
            <w:pPr>
              <w:pStyle w:val="2"/>
            </w:pPr>
            <w:r>
              <w:t>指标</w:t>
            </w:r>
            <w:r>
              <w:t>1</w:t>
            </w:r>
          </w:p>
        </w:tc>
        <w:tc>
          <w:tcPr>
            <w:tcW w:w="2551" w:type="dxa"/>
            <w:vAlign w:val="center"/>
          </w:tcPr>
          <w:p w:rsidR="00726CA8" w:rsidRDefault="00FC305B">
            <w:pPr>
              <w:pStyle w:val="2"/>
            </w:pPr>
            <w:r>
              <w:t>指标</w:t>
            </w:r>
            <w:r>
              <w:t>1</w:t>
            </w:r>
          </w:p>
        </w:tc>
      </w:tr>
      <w:tr w:rsidR="000A5967" w:rsidTr="000A5967">
        <w:trPr>
          <w:trHeight w:val="369"/>
          <w:jc w:val="center"/>
        </w:trPr>
        <w:tc>
          <w:tcPr>
            <w:tcW w:w="1276" w:type="dxa"/>
            <w:vMerge w:val="restart"/>
            <w:vAlign w:val="center"/>
          </w:tcPr>
          <w:p w:rsidR="00726CA8" w:rsidRDefault="00FC305B">
            <w:pPr>
              <w:pStyle w:val="3"/>
            </w:pPr>
            <w:r>
              <w:t>效益指标</w:t>
            </w:r>
          </w:p>
        </w:tc>
        <w:tc>
          <w:tcPr>
            <w:tcW w:w="1276" w:type="dxa"/>
            <w:vAlign w:val="center"/>
          </w:tcPr>
          <w:p w:rsidR="00726CA8" w:rsidRDefault="00FC305B">
            <w:pPr>
              <w:pStyle w:val="2"/>
            </w:pPr>
            <w:r>
              <w:t>经济效益指标</w:t>
            </w:r>
          </w:p>
        </w:tc>
        <w:tc>
          <w:tcPr>
            <w:tcW w:w="1332" w:type="dxa"/>
            <w:vAlign w:val="center"/>
          </w:tcPr>
          <w:p w:rsidR="00726CA8" w:rsidRDefault="00FC305B">
            <w:pPr>
              <w:pStyle w:val="2"/>
            </w:pPr>
            <w:r>
              <w:t>指标</w:t>
            </w:r>
            <w:r>
              <w:t>1</w:t>
            </w:r>
          </w:p>
        </w:tc>
        <w:tc>
          <w:tcPr>
            <w:tcW w:w="3430" w:type="dxa"/>
            <w:vAlign w:val="center"/>
          </w:tcPr>
          <w:p w:rsidR="00726CA8" w:rsidRDefault="00FC305B">
            <w:pPr>
              <w:pStyle w:val="2"/>
            </w:pPr>
            <w:r>
              <w:t>指标</w:t>
            </w:r>
            <w:r>
              <w:t>1</w:t>
            </w:r>
          </w:p>
        </w:tc>
        <w:tc>
          <w:tcPr>
            <w:tcW w:w="2551" w:type="dxa"/>
            <w:vAlign w:val="center"/>
          </w:tcPr>
          <w:p w:rsidR="00726CA8" w:rsidRDefault="00FC305B">
            <w:pPr>
              <w:pStyle w:val="2"/>
            </w:pPr>
            <w:r>
              <w:t>指标</w:t>
            </w:r>
            <w:r>
              <w:t>1</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指标</w:t>
            </w:r>
            <w:r>
              <w:t>1</w:t>
            </w:r>
          </w:p>
        </w:tc>
        <w:tc>
          <w:tcPr>
            <w:tcW w:w="3430" w:type="dxa"/>
            <w:vAlign w:val="center"/>
          </w:tcPr>
          <w:p w:rsidR="00726CA8" w:rsidRDefault="00FC305B">
            <w:pPr>
              <w:pStyle w:val="2"/>
            </w:pPr>
            <w:r>
              <w:t>指标</w:t>
            </w:r>
            <w:r>
              <w:t>1</w:t>
            </w:r>
          </w:p>
        </w:tc>
        <w:tc>
          <w:tcPr>
            <w:tcW w:w="2551" w:type="dxa"/>
            <w:vAlign w:val="center"/>
          </w:tcPr>
          <w:p w:rsidR="00726CA8" w:rsidRDefault="00FC305B">
            <w:pPr>
              <w:pStyle w:val="2"/>
            </w:pPr>
            <w:r>
              <w:t>指标</w:t>
            </w:r>
            <w:r>
              <w:t>1</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生态效益指标</w:t>
            </w:r>
          </w:p>
        </w:tc>
        <w:tc>
          <w:tcPr>
            <w:tcW w:w="1332" w:type="dxa"/>
            <w:vAlign w:val="center"/>
          </w:tcPr>
          <w:p w:rsidR="00726CA8" w:rsidRDefault="00FC305B">
            <w:pPr>
              <w:pStyle w:val="2"/>
            </w:pPr>
            <w:r>
              <w:t>指标</w:t>
            </w:r>
            <w:r>
              <w:t>1</w:t>
            </w:r>
          </w:p>
        </w:tc>
        <w:tc>
          <w:tcPr>
            <w:tcW w:w="3430" w:type="dxa"/>
            <w:vAlign w:val="center"/>
          </w:tcPr>
          <w:p w:rsidR="00726CA8" w:rsidRDefault="00FC305B">
            <w:pPr>
              <w:pStyle w:val="2"/>
            </w:pPr>
            <w:r>
              <w:t>指标</w:t>
            </w:r>
            <w:r>
              <w:t>1</w:t>
            </w:r>
          </w:p>
        </w:tc>
        <w:tc>
          <w:tcPr>
            <w:tcW w:w="2551" w:type="dxa"/>
            <w:vAlign w:val="center"/>
          </w:tcPr>
          <w:p w:rsidR="00726CA8" w:rsidRDefault="00FC305B">
            <w:pPr>
              <w:pStyle w:val="2"/>
            </w:pPr>
            <w:r>
              <w:t>指标</w:t>
            </w:r>
            <w:r>
              <w:t>1</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可持续影响指标</w:t>
            </w:r>
          </w:p>
        </w:tc>
        <w:tc>
          <w:tcPr>
            <w:tcW w:w="1332" w:type="dxa"/>
            <w:vAlign w:val="center"/>
          </w:tcPr>
          <w:p w:rsidR="00726CA8" w:rsidRDefault="00FC305B">
            <w:pPr>
              <w:pStyle w:val="2"/>
            </w:pPr>
            <w:r>
              <w:t>指标</w:t>
            </w:r>
            <w:r>
              <w:t>1</w:t>
            </w:r>
          </w:p>
        </w:tc>
        <w:tc>
          <w:tcPr>
            <w:tcW w:w="3430" w:type="dxa"/>
            <w:vAlign w:val="center"/>
          </w:tcPr>
          <w:p w:rsidR="00726CA8" w:rsidRDefault="00FC305B">
            <w:pPr>
              <w:pStyle w:val="2"/>
            </w:pPr>
            <w:r>
              <w:t>指标</w:t>
            </w:r>
            <w:r>
              <w:t>1</w:t>
            </w:r>
          </w:p>
        </w:tc>
        <w:tc>
          <w:tcPr>
            <w:tcW w:w="2551" w:type="dxa"/>
            <w:vAlign w:val="center"/>
          </w:tcPr>
          <w:p w:rsidR="00726CA8" w:rsidRDefault="00FC305B">
            <w:pPr>
              <w:pStyle w:val="2"/>
            </w:pPr>
            <w:r>
              <w:t>指标</w:t>
            </w:r>
            <w:r>
              <w:t>1</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满意度</w:t>
            </w:r>
          </w:p>
        </w:tc>
        <w:tc>
          <w:tcPr>
            <w:tcW w:w="3430" w:type="dxa"/>
            <w:vAlign w:val="center"/>
          </w:tcPr>
          <w:p w:rsidR="00726CA8" w:rsidRDefault="00FC305B">
            <w:pPr>
              <w:pStyle w:val="2"/>
            </w:pPr>
            <w:r>
              <w:t>满意度</w:t>
            </w:r>
          </w:p>
        </w:tc>
        <w:tc>
          <w:tcPr>
            <w:tcW w:w="2551" w:type="dxa"/>
            <w:vAlign w:val="center"/>
          </w:tcPr>
          <w:p w:rsidR="00726CA8" w:rsidRDefault="00FC305B">
            <w:pPr>
              <w:pStyle w:val="2"/>
            </w:pPr>
            <w:r>
              <w:t>≥90</w:t>
            </w:r>
            <w:r>
              <w:t>指标</w:t>
            </w:r>
            <w:r>
              <w:t>1</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31" w:name="_Toc157761259"/>
      <w:r>
        <w:rPr>
          <w:rFonts w:ascii="方正仿宋_GBK" w:eastAsia="方正仿宋_GBK" w:hAnsi="方正仿宋_GBK" w:cs="方正仿宋_GBK"/>
          <w:sz w:val="28"/>
        </w:rPr>
        <w:t>31.2024</w:t>
      </w:r>
      <w:r>
        <w:rPr>
          <w:rFonts w:ascii="方正仿宋_GBK" w:eastAsia="方正仿宋_GBK" w:hAnsi="方正仿宋_GBK" w:cs="方正仿宋_GBK"/>
          <w:sz w:val="28"/>
        </w:rPr>
        <w:t>年市应急局应研院考核业务经费项目绩效目标表</w:t>
      </w:r>
      <w:bookmarkEnd w:id="3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375203</w:t>
            </w:r>
            <w:r>
              <w:t>天津市应急管理科学技术研究院</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年市应急局应研院考核业务经费项目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454.00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454.00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为应研院考核业务工作提供经费支持</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为应研院考核业务工作提供经费支持，保障相关业务正常开展。</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保障单位数</w:t>
            </w:r>
          </w:p>
        </w:tc>
        <w:tc>
          <w:tcPr>
            <w:tcW w:w="3430" w:type="dxa"/>
            <w:vAlign w:val="center"/>
          </w:tcPr>
          <w:p w:rsidR="00726CA8" w:rsidRDefault="00FC305B">
            <w:pPr>
              <w:pStyle w:val="2"/>
            </w:pPr>
            <w:r>
              <w:t>保障单位数</w:t>
            </w:r>
          </w:p>
        </w:tc>
        <w:tc>
          <w:tcPr>
            <w:tcW w:w="2551" w:type="dxa"/>
            <w:vAlign w:val="center"/>
          </w:tcPr>
          <w:p w:rsidR="00726CA8" w:rsidRDefault="00FC305B">
            <w:pPr>
              <w:pStyle w:val="2"/>
            </w:pPr>
            <w:r>
              <w:t>1</w:t>
            </w:r>
            <w:r>
              <w:t>个</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项目验收合格率</w:t>
            </w:r>
          </w:p>
        </w:tc>
        <w:tc>
          <w:tcPr>
            <w:tcW w:w="3430" w:type="dxa"/>
            <w:vAlign w:val="center"/>
          </w:tcPr>
          <w:p w:rsidR="00726CA8" w:rsidRDefault="00FC305B">
            <w:pPr>
              <w:pStyle w:val="2"/>
            </w:pPr>
            <w:r>
              <w:t>项目验收合格率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项目验收及时率</w:t>
            </w:r>
          </w:p>
        </w:tc>
        <w:tc>
          <w:tcPr>
            <w:tcW w:w="3430" w:type="dxa"/>
            <w:vAlign w:val="center"/>
          </w:tcPr>
          <w:p w:rsidR="00726CA8" w:rsidRDefault="00FC305B">
            <w:pPr>
              <w:pStyle w:val="2"/>
            </w:pPr>
            <w:r>
              <w:t>项目验收及时率</w:t>
            </w:r>
          </w:p>
        </w:tc>
        <w:tc>
          <w:tcPr>
            <w:tcW w:w="2551" w:type="dxa"/>
            <w:vAlign w:val="center"/>
          </w:tcPr>
          <w:p w:rsidR="00726CA8" w:rsidRDefault="00FC305B">
            <w:pPr>
              <w:pStyle w:val="2"/>
            </w:pPr>
            <w:r>
              <w:t>≥90%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支持业务经费</w:t>
            </w:r>
          </w:p>
        </w:tc>
        <w:tc>
          <w:tcPr>
            <w:tcW w:w="3430" w:type="dxa"/>
            <w:vAlign w:val="center"/>
          </w:tcPr>
          <w:p w:rsidR="00726CA8" w:rsidRDefault="00FC305B">
            <w:pPr>
              <w:pStyle w:val="2"/>
            </w:pPr>
            <w:r>
              <w:t>支持业务经费</w:t>
            </w:r>
          </w:p>
        </w:tc>
        <w:tc>
          <w:tcPr>
            <w:tcW w:w="2551" w:type="dxa"/>
            <w:vAlign w:val="center"/>
          </w:tcPr>
          <w:p w:rsidR="00726CA8" w:rsidRDefault="00FC305B">
            <w:pPr>
              <w:pStyle w:val="2"/>
            </w:pPr>
            <w:r>
              <w:t>≤454</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保障业务工作开展</w:t>
            </w:r>
          </w:p>
        </w:tc>
        <w:tc>
          <w:tcPr>
            <w:tcW w:w="3430" w:type="dxa"/>
            <w:vAlign w:val="center"/>
          </w:tcPr>
          <w:p w:rsidR="00726CA8" w:rsidRDefault="00FC305B">
            <w:pPr>
              <w:pStyle w:val="2"/>
            </w:pPr>
            <w:r>
              <w:t>保障业务工作开展</w:t>
            </w:r>
          </w:p>
        </w:tc>
        <w:tc>
          <w:tcPr>
            <w:tcW w:w="2551" w:type="dxa"/>
            <w:vAlign w:val="center"/>
          </w:tcPr>
          <w:p w:rsidR="00726CA8" w:rsidRDefault="00FC305B">
            <w:pPr>
              <w:pStyle w:val="2"/>
            </w:pPr>
            <w:r>
              <w:t>保障</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单位人员满意度</w:t>
            </w:r>
          </w:p>
        </w:tc>
        <w:tc>
          <w:tcPr>
            <w:tcW w:w="3430" w:type="dxa"/>
            <w:vAlign w:val="center"/>
          </w:tcPr>
          <w:p w:rsidR="00726CA8" w:rsidRDefault="00FC305B">
            <w:pPr>
              <w:pStyle w:val="2"/>
            </w:pPr>
            <w:r>
              <w:t>单位人员满意度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32" w:name="_Toc157761260"/>
      <w:r>
        <w:rPr>
          <w:rFonts w:ascii="方正仿宋_GBK" w:eastAsia="方正仿宋_GBK" w:hAnsi="方正仿宋_GBK" w:cs="方正仿宋_GBK"/>
          <w:sz w:val="28"/>
        </w:rPr>
        <w:t>32.2024</w:t>
      </w:r>
      <w:r>
        <w:rPr>
          <w:rFonts w:ascii="方正仿宋_GBK" w:eastAsia="方正仿宋_GBK" w:hAnsi="方正仿宋_GBK" w:cs="方正仿宋_GBK"/>
          <w:sz w:val="28"/>
        </w:rPr>
        <w:t>年市应急局事务中心防汛指挥车运维经费项目绩效目标表</w:t>
      </w:r>
      <w:bookmarkEnd w:id="3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375204</w:t>
            </w:r>
            <w:r>
              <w:t>天津市应急管理事务中心</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年市应急局事务中心防汛指挥车运维经费项目</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20.00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20.00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该费用主要用于保障防汛车辆的维修费、保险费、燃油费、过桥过路费。</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开展对防汛指挥车辆运维，保障防汛指挥车辆正常运转，做好防汛准备工作。</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保障车辆数</w:t>
            </w:r>
          </w:p>
        </w:tc>
        <w:tc>
          <w:tcPr>
            <w:tcW w:w="3430" w:type="dxa"/>
            <w:vAlign w:val="center"/>
          </w:tcPr>
          <w:p w:rsidR="00726CA8" w:rsidRDefault="00FC305B">
            <w:pPr>
              <w:pStyle w:val="2"/>
            </w:pPr>
            <w:r>
              <w:t>保障车辆数</w:t>
            </w:r>
          </w:p>
        </w:tc>
        <w:tc>
          <w:tcPr>
            <w:tcW w:w="2551" w:type="dxa"/>
            <w:vAlign w:val="center"/>
          </w:tcPr>
          <w:p w:rsidR="00726CA8" w:rsidRDefault="00FC305B">
            <w:pPr>
              <w:pStyle w:val="2"/>
            </w:pPr>
            <w:r>
              <w:t>≥2</w:t>
            </w:r>
            <w:r>
              <w:t>台</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车辆运行稳定率</w:t>
            </w:r>
          </w:p>
        </w:tc>
        <w:tc>
          <w:tcPr>
            <w:tcW w:w="3430" w:type="dxa"/>
            <w:vAlign w:val="center"/>
          </w:tcPr>
          <w:p w:rsidR="00726CA8" w:rsidRDefault="00FC305B">
            <w:pPr>
              <w:pStyle w:val="2"/>
            </w:pPr>
            <w:r>
              <w:t>车辆运行稳定率</w:t>
            </w:r>
          </w:p>
        </w:tc>
        <w:tc>
          <w:tcPr>
            <w:tcW w:w="2551" w:type="dxa"/>
            <w:vAlign w:val="center"/>
          </w:tcPr>
          <w:p w:rsidR="00726CA8" w:rsidRDefault="00FC305B">
            <w:pPr>
              <w:pStyle w:val="2"/>
            </w:pPr>
            <w:r>
              <w:t>≥95%</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车辆维修及时率</w:t>
            </w:r>
          </w:p>
        </w:tc>
        <w:tc>
          <w:tcPr>
            <w:tcW w:w="3430" w:type="dxa"/>
            <w:vAlign w:val="center"/>
          </w:tcPr>
          <w:p w:rsidR="00726CA8" w:rsidRDefault="00FC305B">
            <w:pPr>
              <w:pStyle w:val="2"/>
            </w:pPr>
            <w:r>
              <w:t>车辆维修及时率</w:t>
            </w:r>
          </w:p>
        </w:tc>
        <w:tc>
          <w:tcPr>
            <w:tcW w:w="2551" w:type="dxa"/>
            <w:vAlign w:val="center"/>
          </w:tcPr>
          <w:p w:rsidR="00726CA8" w:rsidRDefault="00FC305B">
            <w:pPr>
              <w:pStyle w:val="2"/>
            </w:pPr>
            <w:r>
              <w:t>≥95%</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车辆维护费</w:t>
            </w:r>
          </w:p>
        </w:tc>
        <w:tc>
          <w:tcPr>
            <w:tcW w:w="3430" w:type="dxa"/>
            <w:vAlign w:val="center"/>
          </w:tcPr>
          <w:p w:rsidR="00726CA8" w:rsidRDefault="00FC305B">
            <w:pPr>
              <w:pStyle w:val="2"/>
            </w:pPr>
            <w:r>
              <w:t>车辆维护费</w:t>
            </w:r>
          </w:p>
        </w:tc>
        <w:tc>
          <w:tcPr>
            <w:tcW w:w="2551" w:type="dxa"/>
            <w:vAlign w:val="center"/>
          </w:tcPr>
          <w:p w:rsidR="00726CA8" w:rsidRDefault="00FC305B">
            <w:pPr>
              <w:pStyle w:val="2"/>
            </w:pPr>
            <w:r>
              <w:t>≤20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提升防汛车辆维保质量</w:t>
            </w:r>
          </w:p>
        </w:tc>
        <w:tc>
          <w:tcPr>
            <w:tcW w:w="3430" w:type="dxa"/>
            <w:vAlign w:val="center"/>
          </w:tcPr>
          <w:p w:rsidR="00726CA8" w:rsidRDefault="00FC305B">
            <w:pPr>
              <w:pStyle w:val="2"/>
            </w:pPr>
            <w:r>
              <w:t>提升防汛车辆维保质量</w:t>
            </w:r>
          </w:p>
        </w:tc>
        <w:tc>
          <w:tcPr>
            <w:tcW w:w="2551" w:type="dxa"/>
            <w:vAlign w:val="center"/>
          </w:tcPr>
          <w:p w:rsidR="00726CA8" w:rsidRDefault="00FC305B">
            <w:pPr>
              <w:pStyle w:val="2"/>
            </w:pPr>
            <w:r>
              <w:t>提升</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车辆使用人员满意度</w:t>
            </w:r>
          </w:p>
        </w:tc>
        <w:tc>
          <w:tcPr>
            <w:tcW w:w="3430" w:type="dxa"/>
            <w:vAlign w:val="center"/>
          </w:tcPr>
          <w:p w:rsidR="00726CA8" w:rsidRDefault="00FC305B">
            <w:pPr>
              <w:pStyle w:val="2"/>
            </w:pPr>
            <w:r>
              <w:t>车辆使用人员满意度</w:t>
            </w:r>
          </w:p>
        </w:tc>
        <w:tc>
          <w:tcPr>
            <w:tcW w:w="2551" w:type="dxa"/>
            <w:vAlign w:val="center"/>
          </w:tcPr>
          <w:p w:rsidR="00726CA8" w:rsidRDefault="00FC305B">
            <w:pPr>
              <w:pStyle w:val="2"/>
            </w:pPr>
            <w:r>
              <w:t>≥90%</w:t>
            </w:r>
          </w:p>
        </w:tc>
      </w:tr>
    </w:tbl>
    <w:p w:rsidR="00726CA8" w:rsidRDefault="00726CA8">
      <w:pPr>
        <w:sectPr w:rsidR="00726CA8">
          <w:pgSz w:w="11900" w:h="16840"/>
          <w:pgMar w:top="1984" w:right="1304" w:bottom="1134" w:left="1304" w:header="720" w:footer="720" w:gutter="0"/>
          <w:cols w:space="720"/>
        </w:sectPr>
      </w:pPr>
    </w:p>
    <w:p w:rsidR="00726CA8" w:rsidRDefault="00FC305B">
      <w:pPr>
        <w:jc w:val="center"/>
      </w:pPr>
      <w:r>
        <w:rPr>
          <w:rFonts w:ascii="方正仿宋_GBK" w:eastAsia="方正仿宋_GBK" w:hAnsi="方正仿宋_GBK" w:cs="方正仿宋_GBK"/>
          <w:sz w:val="28"/>
        </w:rPr>
        <w:lastRenderedPageBreak/>
        <w:t xml:space="preserve"> </w:t>
      </w:r>
    </w:p>
    <w:p w:rsidR="00726CA8" w:rsidRDefault="00FC305B">
      <w:pPr>
        <w:ind w:firstLine="560"/>
        <w:outlineLvl w:val="3"/>
      </w:pPr>
      <w:bookmarkStart w:id="33" w:name="_Toc157761261"/>
      <w:r>
        <w:rPr>
          <w:rFonts w:ascii="方正仿宋_GBK" w:eastAsia="方正仿宋_GBK" w:hAnsi="方正仿宋_GBK" w:cs="方正仿宋_GBK"/>
          <w:sz w:val="28"/>
        </w:rPr>
        <w:t>33.2024</w:t>
      </w:r>
      <w:r>
        <w:rPr>
          <w:rFonts w:ascii="方正仿宋_GBK" w:eastAsia="方正仿宋_GBK" w:hAnsi="方正仿宋_GBK" w:cs="方正仿宋_GBK"/>
          <w:sz w:val="28"/>
        </w:rPr>
        <w:t>年市应急局执法总队监察经费绩效目标表</w:t>
      </w:r>
      <w:bookmarkEnd w:id="3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0A5967" w:rsidTr="000A5967">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26CA8" w:rsidRDefault="00FC305B">
            <w:pPr>
              <w:pStyle w:val="5"/>
            </w:pPr>
            <w:r>
              <w:t>375301</w:t>
            </w:r>
            <w:r>
              <w:t>天津市应急管理综合行政执法总队</w:t>
            </w:r>
          </w:p>
        </w:tc>
        <w:tc>
          <w:tcPr>
            <w:tcW w:w="1276" w:type="dxa"/>
            <w:tcBorders>
              <w:top w:val="single" w:sz="6" w:space="0" w:color="FFFFFF"/>
              <w:left w:val="single" w:sz="6" w:space="0" w:color="FFFFFF"/>
              <w:right w:val="single" w:sz="6" w:space="0" w:color="FFFFFF"/>
            </w:tcBorders>
            <w:vAlign w:val="center"/>
          </w:tcPr>
          <w:p w:rsidR="00726CA8" w:rsidRDefault="00FC305B">
            <w:pPr>
              <w:pStyle w:val="4"/>
            </w:pPr>
            <w:r>
              <w:t>单位：万元</w:t>
            </w:r>
          </w:p>
        </w:tc>
      </w:tr>
      <w:tr w:rsidR="000A5967" w:rsidTr="000A5967">
        <w:trPr>
          <w:trHeight w:val="369"/>
          <w:jc w:val="center"/>
        </w:trPr>
        <w:tc>
          <w:tcPr>
            <w:tcW w:w="1276" w:type="dxa"/>
            <w:vAlign w:val="center"/>
          </w:tcPr>
          <w:p w:rsidR="00726CA8" w:rsidRDefault="00FC305B">
            <w:pPr>
              <w:pStyle w:val="1"/>
            </w:pPr>
            <w:r>
              <w:t>项目名称</w:t>
            </w:r>
          </w:p>
        </w:tc>
        <w:tc>
          <w:tcPr>
            <w:tcW w:w="8589" w:type="dxa"/>
            <w:gridSpan w:val="6"/>
            <w:vAlign w:val="center"/>
          </w:tcPr>
          <w:p w:rsidR="00726CA8" w:rsidRDefault="00FC305B">
            <w:pPr>
              <w:pStyle w:val="2"/>
            </w:pPr>
            <w:r>
              <w:t>2024</w:t>
            </w:r>
            <w:r>
              <w:t>年市应急局执法总队监察经费</w:t>
            </w:r>
          </w:p>
        </w:tc>
      </w:tr>
      <w:tr w:rsidR="00726CA8">
        <w:trPr>
          <w:trHeight w:val="369"/>
          <w:jc w:val="center"/>
        </w:trPr>
        <w:tc>
          <w:tcPr>
            <w:tcW w:w="1276" w:type="dxa"/>
            <w:vMerge w:val="restart"/>
            <w:vAlign w:val="center"/>
          </w:tcPr>
          <w:p w:rsidR="00726CA8" w:rsidRDefault="00FC305B">
            <w:pPr>
              <w:pStyle w:val="1"/>
            </w:pPr>
            <w:r>
              <w:t>预算规模及资金用途</w:t>
            </w:r>
          </w:p>
        </w:tc>
        <w:tc>
          <w:tcPr>
            <w:tcW w:w="1276" w:type="dxa"/>
            <w:vAlign w:val="center"/>
          </w:tcPr>
          <w:p w:rsidR="00726CA8" w:rsidRDefault="00FC305B">
            <w:pPr>
              <w:pStyle w:val="1"/>
            </w:pPr>
            <w:r>
              <w:t>预算数</w:t>
            </w:r>
          </w:p>
        </w:tc>
        <w:tc>
          <w:tcPr>
            <w:tcW w:w="1332" w:type="dxa"/>
            <w:vAlign w:val="center"/>
          </w:tcPr>
          <w:p w:rsidR="00726CA8" w:rsidRDefault="00FC305B">
            <w:pPr>
              <w:pStyle w:val="2"/>
            </w:pPr>
            <w:r>
              <w:t>60.00</w:t>
            </w:r>
          </w:p>
        </w:tc>
        <w:tc>
          <w:tcPr>
            <w:tcW w:w="1587" w:type="dxa"/>
            <w:vAlign w:val="center"/>
          </w:tcPr>
          <w:p w:rsidR="00726CA8" w:rsidRDefault="00FC305B">
            <w:pPr>
              <w:pStyle w:val="1"/>
            </w:pPr>
            <w:r>
              <w:t>其中：财政</w:t>
            </w:r>
            <w:r>
              <w:t xml:space="preserve">    </w:t>
            </w:r>
            <w:r>
              <w:t>资金</w:t>
            </w:r>
          </w:p>
        </w:tc>
        <w:tc>
          <w:tcPr>
            <w:tcW w:w="1843" w:type="dxa"/>
            <w:vAlign w:val="center"/>
          </w:tcPr>
          <w:p w:rsidR="00726CA8" w:rsidRDefault="00FC305B">
            <w:pPr>
              <w:pStyle w:val="2"/>
            </w:pPr>
            <w:r>
              <w:t>60.00</w:t>
            </w:r>
          </w:p>
        </w:tc>
        <w:tc>
          <w:tcPr>
            <w:tcW w:w="1276" w:type="dxa"/>
            <w:vAlign w:val="center"/>
          </w:tcPr>
          <w:p w:rsidR="00726CA8" w:rsidRDefault="00FC305B">
            <w:pPr>
              <w:pStyle w:val="1"/>
            </w:pPr>
            <w:r>
              <w:t>其他资金</w:t>
            </w:r>
          </w:p>
        </w:tc>
        <w:tc>
          <w:tcPr>
            <w:tcW w:w="1276" w:type="dxa"/>
            <w:vAlign w:val="center"/>
          </w:tcPr>
          <w:p w:rsidR="00726CA8" w:rsidRDefault="00FC305B">
            <w:pPr>
              <w:pStyle w:val="2"/>
            </w:pPr>
            <w:r>
              <w:t xml:space="preserve"> </w:t>
            </w:r>
          </w:p>
        </w:tc>
      </w:tr>
      <w:tr w:rsidR="000A5967" w:rsidTr="000A5967">
        <w:trPr>
          <w:trHeight w:val="369"/>
          <w:jc w:val="center"/>
        </w:trPr>
        <w:tc>
          <w:tcPr>
            <w:tcW w:w="1276" w:type="dxa"/>
            <w:vMerge/>
          </w:tcPr>
          <w:p w:rsidR="00726CA8" w:rsidRDefault="00726CA8"/>
        </w:tc>
        <w:tc>
          <w:tcPr>
            <w:tcW w:w="8589" w:type="dxa"/>
            <w:gridSpan w:val="6"/>
            <w:vAlign w:val="center"/>
          </w:tcPr>
          <w:p w:rsidR="00726CA8" w:rsidRDefault="00FC305B">
            <w:pPr>
              <w:pStyle w:val="2"/>
            </w:pPr>
            <w:r>
              <w:t>用于安全生产监察过程中车辆租赁费、误餐餐</w:t>
            </w:r>
          </w:p>
        </w:tc>
      </w:tr>
      <w:tr w:rsidR="000A5967" w:rsidTr="000A5967">
        <w:trPr>
          <w:trHeight w:val="369"/>
          <w:jc w:val="center"/>
        </w:trPr>
        <w:tc>
          <w:tcPr>
            <w:tcW w:w="1276" w:type="dxa"/>
            <w:vAlign w:val="center"/>
          </w:tcPr>
          <w:p w:rsidR="00726CA8" w:rsidRDefault="00FC305B">
            <w:pPr>
              <w:pStyle w:val="1"/>
            </w:pPr>
            <w:r>
              <w:t>绩效目标</w:t>
            </w:r>
          </w:p>
        </w:tc>
        <w:tc>
          <w:tcPr>
            <w:tcW w:w="8589" w:type="dxa"/>
            <w:gridSpan w:val="6"/>
            <w:vAlign w:val="center"/>
          </w:tcPr>
          <w:p w:rsidR="00726CA8" w:rsidRDefault="00FC305B">
            <w:pPr>
              <w:pStyle w:val="2"/>
            </w:pPr>
            <w:r>
              <w:t>1.</w:t>
            </w:r>
            <w:r>
              <w:t>为执法总队安全生产监察提供经费支持，保障监察工作开展，提升行政执法能力水平。</w:t>
            </w:r>
          </w:p>
        </w:tc>
      </w:tr>
    </w:tbl>
    <w:p w:rsidR="00726CA8" w:rsidRDefault="00FC305B">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0A5967" w:rsidTr="000A5967">
        <w:trPr>
          <w:trHeight w:val="397"/>
          <w:tblHeader/>
          <w:jc w:val="center"/>
        </w:trPr>
        <w:tc>
          <w:tcPr>
            <w:tcW w:w="1276" w:type="dxa"/>
            <w:vAlign w:val="center"/>
          </w:tcPr>
          <w:p w:rsidR="00726CA8" w:rsidRDefault="00FC305B">
            <w:pPr>
              <w:pStyle w:val="1"/>
            </w:pPr>
            <w:r>
              <w:t>一级指标</w:t>
            </w:r>
          </w:p>
        </w:tc>
        <w:tc>
          <w:tcPr>
            <w:tcW w:w="1276" w:type="dxa"/>
            <w:vAlign w:val="center"/>
          </w:tcPr>
          <w:p w:rsidR="00726CA8" w:rsidRDefault="00FC305B">
            <w:pPr>
              <w:pStyle w:val="1"/>
            </w:pPr>
            <w:r>
              <w:t>二级指标</w:t>
            </w:r>
          </w:p>
        </w:tc>
        <w:tc>
          <w:tcPr>
            <w:tcW w:w="1332" w:type="dxa"/>
            <w:vAlign w:val="center"/>
          </w:tcPr>
          <w:p w:rsidR="00726CA8" w:rsidRDefault="00FC305B">
            <w:pPr>
              <w:pStyle w:val="1"/>
            </w:pPr>
            <w:r>
              <w:t>三级指标</w:t>
            </w:r>
          </w:p>
        </w:tc>
        <w:tc>
          <w:tcPr>
            <w:tcW w:w="3430" w:type="dxa"/>
            <w:vAlign w:val="center"/>
          </w:tcPr>
          <w:p w:rsidR="00726CA8" w:rsidRDefault="00FC305B">
            <w:pPr>
              <w:pStyle w:val="1"/>
            </w:pPr>
            <w:r>
              <w:t>绩效指标描述</w:t>
            </w:r>
          </w:p>
        </w:tc>
        <w:tc>
          <w:tcPr>
            <w:tcW w:w="2551" w:type="dxa"/>
            <w:vAlign w:val="center"/>
          </w:tcPr>
          <w:p w:rsidR="00726CA8" w:rsidRDefault="00FC305B">
            <w:pPr>
              <w:pStyle w:val="1"/>
            </w:pPr>
            <w:r>
              <w:t>指标值</w:t>
            </w:r>
          </w:p>
        </w:tc>
      </w:tr>
      <w:tr w:rsidR="000A5967" w:rsidTr="000A5967">
        <w:trPr>
          <w:trHeight w:val="369"/>
          <w:jc w:val="center"/>
        </w:trPr>
        <w:tc>
          <w:tcPr>
            <w:tcW w:w="1276" w:type="dxa"/>
            <w:vMerge w:val="restart"/>
            <w:vAlign w:val="center"/>
          </w:tcPr>
          <w:p w:rsidR="00726CA8" w:rsidRDefault="00FC305B">
            <w:pPr>
              <w:pStyle w:val="3"/>
            </w:pPr>
            <w:r>
              <w:t>产出指标</w:t>
            </w:r>
          </w:p>
        </w:tc>
        <w:tc>
          <w:tcPr>
            <w:tcW w:w="1276" w:type="dxa"/>
            <w:vAlign w:val="center"/>
          </w:tcPr>
          <w:p w:rsidR="00726CA8" w:rsidRDefault="00FC305B">
            <w:pPr>
              <w:pStyle w:val="2"/>
            </w:pPr>
            <w:r>
              <w:t>数量指标</w:t>
            </w:r>
          </w:p>
        </w:tc>
        <w:tc>
          <w:tcPr>
            <w:tcW w:w="1332" w:type="dxa"/>
            <w:vAlign w:val="center"/>
          </w:tcPr>
          <w:p w:rsidR="00726CA8" w:rsidRDefault="00FC305B">
            <w:pPr>
              <w:pStyle w:val="2"/>
            </w:pPr>
            <w:r>
              <w:t>监察覆盖区域</w:t>
            </w:r>
          </w:p>
        </w:tc>
        <w:tc>
          <w:tcPr>
            <w:tcW w:w="3430" w:type="dxa"/>
            <w:vAlign w:val="center"/>
          </w:tcPr>
          <w:p w:rsidR="00726CA8" w:rsidRDefault="00FC305B">
            <w:pPr>
              <w:pStyle w:val="2"/>
            </w:pPr>
            <w:r>
              <w:t>监察覆盖区域</w:t>
            </w:r>
          </w:p>
        </w:tc>
        <w:tc>
          <w:tcPr>
            <w:tcW w:w="2551" w:type="dxa"/>
            <w:vAlign w:val="center"/>
          </w:tcPr>
          <w:p w:rsidR="00726CA8" w:rsidRDefault="00FC305B">
            <w:pPr>
              <w:pStyle w:val="2"/>
            </w:pPr>
            <w:r>
              <w:t>16</w:t>
            </w:r>
            <w:r>
              <w:t>区</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质量指标</w:t>
            </w:r>
          </w:p>
        </w:tc>
        <w:tc>
          <w:tcPr>
            <w:tcW w:w="1332" w:type="dxa"/>
            <w:vAlign w:val="center"/>
          </w:tcPr>
          <w:p w:rsidR="00726CA8" w:rsidRDefault="00FC305B">
            <w:pPr>
              <w:pStyle w:val="2"/>
            </w:pPr>
            <w:r>
              <w:t>执法人员覆盖率</w:t>
            </w:r>
          </w:p>
        </w:tc>
        <w:tc>
          <w:tcPr>
            <w:tcW w:w="3430" w:type="dxa"/>
            <w:vAlign w:val="center"/>
          </w:tcPr>
          <w:p w:rsidR="00726CA8" w:rsidRDefault="00FC305B">
            <w:pPr>
              <w:pStyle w:val="2"/>
            </w:pPr>
            <w:r>
              <w:t>执法人员覆盖率</w:t>
            </w:r>
          </w:p>
        </w:tc>
        <w:tc>
          <w:tcPr>
            <w:tcW w:w="2551" w:type="dxa"/>
            <w:vAlign w:val="center"/>
          </w:tcPr>
          <w:p w:rsidR="00726CA8" w:rsidRDefault="00FC305B">
            <w:pPr>
              <w:pStyle w:val="2"/>
            </w:pPr>
            <w:r>
              <w:t>100%</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时效指标</w:t>
            </w:r>
          </w:p>
        </w:tc>
        <w:tc>
          <w:tcPr>
            <w:tcW w:w="1332" w:type="dxa"/>
            <w:vAlign w:val="center"/>
          </w:tcPr>
          <w:p w:rsidR="00726CA8" w:rsidRDefault="00FC305B">
            <w:pPr>
              <w:pStyle w:val="2"/>
            </w:pPr>
            <w:r>
              <w:t>保障执法时间</w:t>
            </w:r>
          </w:p>
        </w:tc>
        <w:tc>
          <w:tcPr>
            <w:tcW w:w="3430" w:type="dxa"/>
            <w:vAlign w:val="center"/>
          </w:tcPr>
          <w:p w:rsidR="00726CA8" w:rsidRDefault="00FC305B">
            <w:pPr>
              <w:pStyle w:val="2"/>
            </w:pPr>
            <w:r>
              <w:t>保障执法时间</w:t>
            </w:r>
          </w:p>
        </w:tc>
        <w:tc>
          <w:tcPr>
            <w:tcW w:w="2551" w:type="dxa"/>
            <w:vAlign w:val="center"/>
          </w:tcPr>
          <w:p w:rsidR="00726CA8" w:rsidRDefault="00FC305B">
            <w:pPr>
              <w:pStyle w:val="2"/>
            </w:pPr>
            <w:r>
              <w:t>1</w:t>
            </w:r>
            <w:r>
              <w:t>年</w:t>
            </w:r>
          </w:p>
        </w:tc>
      </w:tr>
      <w:tr w:rsidR="000A5967" w:rsidTr="000A5967">
        <w:trPr>
          <w:trHeight w:val="369"/>
          <w:jc w:val="center"/>
        </w:trPr>
        <w:tc>
          <w:tcPr>
            <w:tcW w:w="1276" w:type="dxa"/>
            <w:vMerge/>
            <w:vAlign w:val="center"/>
          </w:tcPr>
          <w:p w:rsidR="00726CA8" w:rsidRDefault="00726CA8"/>
        </w:tc>
        <w:tc>
          <w:tcPr>
            <w:tcW w:w="1276" w:type="dxa"/>
            <w:vAlign w:val="center"/>
          </w:tcPr>
          <w:p w:rsidR="00726CA8" w:rsidRDefault="00FC305B">
            <w:pPr>
              <w:pStyle w:val="2"/>
            </w:pPr>
            <w:r>
              <w:t>成本指标</w:t>
            </w:r>
          </w:p>
        </w:tc>
        <w:tc>
          <w:tcPr>
            <w:tcW w:w="1332" w:type="dxa"/>
            <w:vAlign w:val="center"/>
          </w:tcPr>
          <w:p w:rsidR="00726CA8" w:rsidRDefault="00FC305B">
            <w:pPr>
              <w:pStyle w:val="2"/>
            </w:pPr>
            <w:r>
              <w:t>监察经费</w:t>
            </w:r>
          </w:p>
        </w:tc>
        <w:tc>
          <w:tcPr>
            <w:tcW w:w="3430" w:type="dxa"/>
            <w:vAlign w:val="center"/>
          </w:tcPr>
          <w:p w:rsidR="00726CA8" w:rsidRDefault="00FC305B">
            <w:pPr>
              <w:pStyle w:val="2"/>
            </w:pPr>
            <w:r>
              <w:t>监察经费</w:t>
            </w:r>
          </w:p>
        </w:tc>
        <w:tc>
          <w:tcPr>
            <w:tcW w:w="2551" w:type="dxa"/>
            <w:vAlign w:val="center"/>
          </w:tcPr>
          <w:p w:rsidR="00726CA8" w:rsidRDefault="00FC305B">
            <w:pPr>
              <w:pStyle w:val="2"/>
            </w:pPr>
            <w:r>
              <w:t>≤60</w:t>
            </w:r>
            <w:r>
              <w:t>万元</w:t>
            </w:r>
          </w:p>
        </w:tc>
      </w:tr>
      <w:tr w:rsidR="000A5967" w:rsidTr="000A5967">
        <w:trPr>
          <w:trHeight w:val="369"/>
          <w:jc w:val="center"/>
        </w:trPr>
        <w:tc>
          <w:tcPr>
            <w:tcW w:w="1276" w:type="dxa"/>
            <w:vAlign w:val="center"/>
          </w:tcPr>
          <w:p w:rsidR="00726CA8" w:rsidRDefault="00FC305B">
            <w:pPr>
              <w:pStyle w:val="3"/>
            </w:pPr>
            <w:r>
              <w:t>效益指标</w:t>
            </w:r>
          </w:p>
        </w:tc>
        <w:tc>
          <w:tcPr>
            <w:tcW w:w="1276" w:type="dxa"/>
            <w:vAlign w:val="center"/>
          </w:tcPr>
          <w:p w:rsidR="00726CA8" w:rsidRDefault="00FC305B">
            <w:pPr>
              <w:pStyle w:val="2"/>
            </w:pPr>
            <w:r>
              <w:t>社会效益指标</w:t>
            </w:r>
          </w:p>
        </w:tc>
        <w:tc>
          <w:tcPr>
            <w:tcW w:w="1332" w:type="dxa"/>
            <w:vAlign w:val="center"/>
          </w:tcPr>
          <w:p w:rsidR="00726CA8" w:rsidRDefault="00FC305B">
            <w:pPr>
              <w:pStyle w:val="2"/>
            </w:pPr>
            <w:r>
              <w:t>保障执法结果公平公正公开</w:t>
            </w:r>
          </w:p>
        </w:tc>
        <w:tc>
          <w:tcPr>
            <w:tcW w:w="3430" w:type="dxa"/>
            <w:vAlign w:val="center"/>
          </w:tcPr>
          <w:p w:rsidR="00726CA8" w:rsidRDefault="00FC305B">
            <w:pPr>
              <w:pStyle w:val="2"/>
            </w:pPr>
            <w:r>
              <w:t>保障执法结果公平公正公开</w:t>
            </w:r>
          </w:p>
        </w:tc>
        <w:tc>
          <w:tcPr>
            <w:tcW w:w="2551" w:type="dxa"/>
            <w:vAlign w:val="center"/>
          </w:tcPr>
          <w:p w:rsidR="00726CA8" w:rsidRDefault="00FC305B">
            <w:pPr>
              <w:pStyle w:val="2"/>
            </w:pPr>
            <w:r>
              <w:t>保障</w:t>
            </w:r>
          </w:p>
        </w:tc>
      </w:tr>
      <w:tr w:rsidR="000A5967" w:rsidTr="000A5967">
        <w:trPr>
          <w:trHeight w:val="369"/>
          <w:jc w:val="center"/>
        </w:trPr>
        <w:tc>
          <w:tcPr>
            <w:tcW w:w="1276" w:type="dxa"/>
            <w:vAlign w:val="center"/>
          </w:tcPr>
          <w:p w:rsidR="00726CA8" w:rsidRDefault="00FC305B">
            <w:pPr>
              <w:pStyle w:val="3"/>
            </w:pPr>
            <w:r>
              <w:t>满意度指标</w:t>
            </w:r>
          </w:p>
        </w:tc>
        <w:tc>
          <w:tcPr>
            <w:tcW w:w="1276" w:type="dxa"/>
            <w:vAlign w:val="center"/>
          </w:tcPr>
          <w:p w:rsidR="00726CA8" w:rsidRDefault="00FC305B">
            <w:pPr>
              <w:pStyle w:val="2"/>
            </w:pPr>
            <w:r>
              <w:t>服务对象满意度指标</w:t>
            </w:r>
          </w:p>
        </w:tc>
        <w:tc>
          <w:tcPr>
            <w:tcW w:w="1332" w:type="dxa"/>
            <w:vAlign w:val="center"/>
          </w:tcPr>
          <w:p w:rsidR="00726CA8" w:rsidRDefault="00FC305B">
            <w:pPr>
              <w:pStyle w:val="2"/>
            </w:pPr>
            <w:r>
              <w:t>执法人员满意度</w:t>
            </w:r>
          </w:p>
        </w:tc>
        <w:tc>
          <w:tcPr>
            <w:tcW w:w="3430" w:type="dxa"/>
            <w:vAlign w:val="center"/>
          </w:tcPr>
          <w:p w:rsidR="00726CA8" w:rsidRDefault="00FC305B">
            <w:pPr>
              <w:pStyle w:val="2"/>
            </w:pPr>
            <w:r>
              <w:t>执法人员满意度</w:t>
            </w:r>
          </w:p>
        </w:tc>
        <w:tc>
          <w:tcPr>
            <w:tcW w:w="2551" w:type="dxa"/>
            <w:vAlign w:val="center"/>
          </w:tcPr>
          <w:p w:rsidR="00726CA8" w:rsidRDefault="00FC305B">
            <w:pPr>
              <w:pStyle w:val="2"/>
            </w:pPr>
            <w:r>
              <w:t>≥90%</w:t>
            </w:r>
          </w:p>
        </w:tc>
      </w:tr>
    </w:tbl>
    <w:p w:rsidR="00726CA8" w:rsidRDefault="00726CA8"/>
    <w:sectPr w:rsidR="00726CA8">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05B" w:rsidRDefault="00FC305B">
      <w:r>
        <w:separator/>
      </w:r>
    </w:p>
  </w:endnote>
  <w:endnote w:type="continuationSeparator" w:id="0">
    <w:p w:rsidR="00FC305B" w:rsidRDefault="00FC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panose1 w:val="00000000000000000000"/>
    <w:charset w:val="86"/>
    <w:family w:val="roman"/>
    <w:notTrueType/>
    <w:pitch w:val="default"/>
  </w:font>
  <w:font w:name="方正书宋_GBK">
    <w:altName w:val="Arial Unicode MS"/>
    <w:panose1 w:val="00000000000000000000"/>
    <w:charset w:val="86"/>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CA8" w:rsidRDefault="00FC305B">
    <w:r>
      <w:fldChar w:fldCharType="begin"/>
    </w:r>
    <w:r>
      <w:instrText>PAGE "page number"</w:instrText>
    </w:r>
    <w:r>
      <w:fldChar w:fldCharType="separate"/>
    </w:r>
    <w:r w:rsidR="000A5967">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CA8" w:rsidRPr="000A5967" w:rsidRDefault="00726CA8" w:rsidP="000A59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05B" w:rsidRDefault="00FC305B">
      <w:r>
        <w:separator/>
      </w:r>
    </w:p>
  </w:footnote>
  <w:footnote w:type="continuationSeparator" w:id="0">
    <w:p w:rsidR="00FC305B" w:rsidRDefault="00FC3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NotTrackMoves/>
  <w:defaultTabStop w:val="720"/>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A8"/>
    <w:rsid w:val="000A5967"/>
    <w:rsid w:val="00726CA8"/>
    <w:rsid w:val="00FC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ED448-59A9-4F9C-9EDA-520E8F9D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pPr>
      <w:spacing w:line="500" w:lineRule="exact"/>
      <w:ind w:firstLine="560"/>
    </w:pPr>
    <w:rPr>
      <w:rFonts w:eastAsia="方正仿宋_GBK"/>
      <w:sz w:val="28"/>
    </w:rPr>
  </w:style>
  <w:style w:type="paragraph" w:customStyle="1" w:styleId="-0">
    <w:name w:val="插入文本样式-插入职责分类绩效目标文件"/>
    <w:basedOn w:val="a"/>
    <w:qFormat/>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styleId="20">
    <w:name w:val="toc 2"/>
    <w:basedOn w:val="a"/>
    <w:qFormat/>
    <w:pPr>
      <w:ind w:left="240"/>
    </w:pPr>
  </w:style>
  <w:style w:type="paragraph" w:styleId="40">
    <w:name w:val="toc 4"/>
    <w:basedOn w:val="a"/>
    <w:uiPriority w:val="39"/>
    <w:qFormat/>
    <w:pPr>
      <w:ind w:left="720"/>
    </w:pPr>
  </w:style>
  <w:style w:type="paragraph" w:styleId="10">
    <w:name w:val="toc 1"/>
    <w:basedOn w:val="a"/>
    <w:qFormat/>
    <w:pPr>
      <w:spacing w:before="120"/>
    </w:pPr>
    <w:rPr>
      <w:rFonts w:eastAsia="方正仿宋_GBK"/>
      <w:color w:val="000000"/>
      <w:sz w:val="28"/>
    </w:rPr>
  </w:style>
  <w:style w:type="character" w:styleId="a4">
    <w:name w:val="Hyperlink"/>
    <w:basedOn w:val="a0"/>
    <w:uiPriority w:val="99"/>
    <w:unhideWhenUsed/>
    <w:rsid w:val="000A5967"/>
    <w:rPr>
      <w:color w:val="0563C1" w:themeColor="hyperlink"/>
      <w:u w:val="single"/>
    </w:rPr>
  </w:style>
  <w:style w:type="paragraph" w:styleId="a5">
    <w:name w:val="header"/>
    <w:basedOn w:val="a"/>
    <w:link w:val="Char"/>
    <w:uiPriority w:val="99"/>
    <w:unhideWhenUsed/>
    <w:rsid w:val="000A59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A5967"/>
    <w:rPr>
      <w:rFonts w:eastAsia="Times New Roman"/>
      <w:sz w:val="18"/>
      <w:szCs w:val="18"/>
      <w:lang w:eastAsia="uk-UA"/>
    </w:rPr>
  </w:style>
  <w:style w:type="paragraph" w:styleId="a6">
    <w:name w:val="footer"/>
    <w:basedOn w:val="a"/>
    <w:link w:val="Char0"/>
    <w:uiPriority w:val="99"/>
    <w:unhideWhenUsed/>
    <w:rsid w:val="000A5967"/>
    <w:pPr>
      <w:tabs>
        <w:tab w:val="center" w:pos="4153"/>
        <w:tab w:val="right" w:pos="8306"/>
      </w:tabs>
      <w:snapToGrid w:val="0"/>
    </w:pPr>
    <w:rPr>
      <w:sz w:val="18"/>
      <w:szCs w:val="18"/>
    </w:rPr>
  </w:style>
  <w:style w:type="character" w:customStyle="1" w:styleId="Char0">
    <w:name w:val="页脚 Char"/>
    <w:basedOn w:val="a0"/>
    <w:link w:val="a6"/>
    <w:uiPriority w:val="99"/>
    <w:rsid w:val="000A5967"/>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02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footnotes" Target="footnotes.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settings" Target="settings.xml"/><Relationship Id="rId79"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styles" Target="styles.xm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numbering" Target="numbering.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2024-02-01T10:50:39Z</dcterms:created>
  <dcterms:modified xsi:type="dcterms:W3CDTF">2024-02-01T02:50:39Z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2024-02-01T10:50:41Z</dcterms:created>
  <dcterms:modified xsi:type="dcterms:W3CDTF">2024-02-01T02:50:41Z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2024-02-01T10:50:39Z</dcterms:created>
  <dcterms:modified xsi:type="dcterms:W3CDTF">2024-02-01T02:50:39Z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2024-02-01T10:50:41Z</dcterms:created>
  <dcterms:modified xsi:type="dcterms:W3CDTF">2024-02-01T02:50:41Z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2024-02-01T10:50:42Z</dcterms:created>
  <dcterms:modified xsi:type="dcterms:W3CDTF">2024-02-01T02:50:42Z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2024-02-01T10:50:42Z</dcterms:created>
  <dcterms:modified xsi:type="dcterms:W3CDTF">2024-02-01T02:50:42Z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2024-02-01T10:50:43Z</dcterms:created>
  <dcterms:modified xsi:type="dcterms:W3CDTF">2024-02-01T02:50:43Z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2024-02-01T10:50:39Z</dcterms:created>
  <dcterms:modified xsi:type="dcterms:W3CDTF">2024-02-01T02:50:39Z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2024-02-01T10:50:40Z</dcterms:created>
  <dcterms:modified xsi:type="dcterms:W3CDTF">2024-02-01T02:50:40Z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2024-02-01T10:50:42Z</dcterms:created>
  <dcterms:modified xsi:type="dcterms:W3CDTF">2024-02-01T02:50:42Z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2024-02-01T10:50:39Z</dcterms:created>
  <dcterms:modified xsi:type="dcterms:W3CDTF">2024-02-01T02:50:39Z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2024-02-01T10:50:40Z</dcterms:created>
  <dcterms:modified xsi:type="dcterms:W3CDTF">2024-02-01T02:50:40Z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2024-02-01T10:50:43Z</dcterms:created>
  <dcterms:modified xsi:type="dcterms:W3CDTF">2024-02-01T02:50:43Z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2024-02-01T10:50:43Z</dcterms:created>
  <dcterms:modified xsi:type="dcterms:W3CDTF">2024-02-01T02:50:43Z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2024-02-01T10:50:40Z</dcterms:created>
  <dcterms:modified xsi:type="dcterms:W3CDTF">2024-02-01T02:50:40Z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2024-02-01T10:50:41Z</dcterms:created>
  <dcterms:modified xsi:type="dcterms:W3CDTF">2024-02-01T02:50:41Z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2024-02-01T10:50:44Z</dcterms:created>
  <dcterms:modified xsi:type="dcterms:W3CDTF">2024-02-01T02:50:44Z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2024-02-01T10:50:41Z</dcterms:created>
  <dcterms:modified xsi:type="dcterms:W3CDTF">2024-02-01T02:50:41Z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2024-02-01T10:50:41Z</dcterms:created>
  <dcterms:modified xsi:type="dcterms:W3CDTF">2024-02-01T02:50:41Z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2024-02-01T10:50:42Z</dcterms:created>
  <dcterms:modified xsi:type="dcterms:W3CDTF">2024-02-01T02:50:42Z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2024-02-01T10:50:44Z</dcterms:created>
  <dcterms:modified xsi:type="dcterms:W3CDTF">2024-02-01T02:50:44Z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2024-02-01T10:50:39Z</dcterms:created>
  <dcterms:modified xsi:type="dcterms:W3CDTF">2024-02-01T02:50:39Z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2024-02-01T10:50:43Z</dcterms:created>
  <dcterms:modified xsi:type="dcterms:W3CDTF">2024-02-01T02:50:43Z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2024-02-01T10:50:38Z</dcterms:created>
  <dcterms:modified xsi:type="dcterms:W3CDTF">2024-02-01T02:50:38Z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2024-02-01T10:50:40Z</dcterms:created>
  <dcterms:modified xsi:type="dcterms:W3CDTF">2024-02-01T02:50:40Z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2024-02-01T10:50:40Z</dcterms:created>
  <dcterms:modified xsi:type="dcterms:W3CDTF">2024-02-01T02:50:40Z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2024-02-01T10:50:41Z</dcterms:created>
  <dcterms:modified xsi:type="dcterms:W3CDTF">2024-02-01T02:50:41Z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2024-02-01T10:50:42Z</dcterms:created>
  <dcterms:modified xsi:type="dcterms:W3CDTF">2024-02-01T02:50:42Z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2024-02-01T10:50:43Z</dcterms:created>
  <dcterms:modified xsi:type="dcterms:W3CDTF">2024-02-01T02:50:43Z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2024-02-01T10:50:44Z</dcterms:created>
  <dcterms:modified xsi:type="dcterms:W3CDTF">2024-02-01T02:50:44Z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2024-02-01T10:50:42Z</dcterms:created>
  <dcterms:modified xsi:type="dcterms:W3CDTF">2024-02-01T02:50:42Z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2024-02-01T10:50:38Z</dcterms:created>
  <dcterms:modified xsi:type="dcterms:W3CDTF">2024-02-01T02:50:38Z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2024-02-01T10:50:39Z</dcterms:created>
  <dcterms:modified xsi:type="dcterms:W3CDTF">2024-02-01T02:50:39Z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2024-02-01T10:50:43Z</dcterms:created>
  <dcterms:modified xsi:type="dcterms:W3CDTF">2024-02-01T02:50:43Z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2024-02-01T10:50:44Z</dcterms:created>
  <dcterms:modified xsi:type="dcterms:W3CDTF">2024-02-01T02:50:44Z</dcterms:modified>
</cp:coreProperties>
</file>

<file path=customXml/itemProps1.xml><?xml version="1.0" encoding="utf-8"?>
<ds:datastoreItem xmlns:ds="http://schemas.openxmlformats.org/officeDocument/2006/customXml" ds:itemID="{BC2FCE3A-B71A-469A-AFF5-42B1BAFFAFE5}">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D47E7418-8DC7-4F37-AC92-DD9CE6278812}">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A681069F-EE24-4532-901B-78EF90A98B6D}">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0767BD54-7018-44A2-82B4-526AB21FB8BB}">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B6A38F1A-39D4-4AC5-BD05-1CE9958D31EA}">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60B6170F-7E47-485D-92FD-E18876707E0E}">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D962B8A0-9A6F-4584-89DB-FE23C2E15408}">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22FE939B-11B7-47B4-9E51-D4913811D432}">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7DB0C28B-FB0C-40BE-8FFD-67704ACC0C4D}">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AB7F7F42-4BC8-4DFF-B8C6-356C03F4CC38}">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DE43A94D-7544-4045-A83E-67E73D7C7986}">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20B886C4-AC0D-407E-9E65-78DA2F7FE136}">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819355B4-52A8-4927-A6F2-EB6737337D0F}">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B952556C-84F4-4C98-9355-0A2026E7EE98}">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B06A45C5-5125-4849-8EDB-4B2B82C46118}">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01E728B2-0B9D-41BD-935A-0E244C1FB4A9}">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3BC2F184-A46B-48BF-A6D7-C2EB7D60338D}">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7EED4984-BDC7-43A3-BC11-5E989DD4BD7E}">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CEC8B0A9-2A46-481B-A505-AB99D378D057}">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5CD75882-453A-4858-B005-7DF39FBDD668}">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E188036A-31EF-41F3-85F1-FC72C5D9FB35}">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5E8CA30A-BBFA-42F7-A2C9-7F9AE9873534}">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124B2E7-AC01-43A7-8F7C-DC3AE010FB4B}">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5D459CC7-23CE-492B-9680-365174AF623E}">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87AD9400-5FCC-42A7-8204-E9E69369D970}">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EB5D1B1F-883F-4AA1-AEB6-929EF2FED3DD}">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DFE34C74-2FC9-4B5E-B381-324349739652}">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8AF0DFDD-E381-4ADF-B9EC-29EE18B39181}">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99B7C849-930F-4D5C-8DA8-EBDCFB7386B6}">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38DE2206-2EC8-4518-9DBB-96EAEF7762DC}">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B21911D6-C255-4131-A0FE-66866688126C}">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ACFB53A3-42D8-4D6D-9276-F4326285E9AD}">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0BC18F3B-323A-4FB2-9499-1AA6EE32412C}">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361ADECA-5173-4243-9DF8-F1907C1CC62C}">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74C0BA4D-D2FE-4258-80E6-D1580C21F179}">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2F0F2C6E-BF80-4487-8A64-72EE625A36CE}">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D3E4EC7D-5365-465E-9EFD-C6303F972C44}">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E4AA6747-72A1-43C6-8248-5AB42B64AAEC}">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6A2A5D80-36D1-4EB7-B4FA-4B489634BF20}">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ABEF1A05-3CA3-4A8D-8255-E30D1CB7DBAE}">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D9E09C29-E64D-4554-92D9-3F53895867BA}">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9E6C2FE3-B8D6-4303-8BDD-1205974B28D7}">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F5BA86C0-7603-4691-8D86-D35F451CFF2B}">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B20861E7-19E3-4357-AD66-B3675EA0A07E}">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4AB1D604-44A3-44A6-9BF9-6D4DF8D9DD14}">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D1AD3EBE-F528-4000-929B-708FCB5071AD}">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DE7A3956-5C04-470F-B5B6-FE70AC45F406}">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08598025-66F3-48E2-B57A-30D68A796C25}">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D57CCE6A-3BF9-40E3-ACAA-94635E3EDE7D}">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E39D2DAD-2312-4CA4-A881-7904693CF80F}">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4EC35AED-2777-40BF-808D-C1D988DD00BD}">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0D2327A3-3222-4B4C-B04E-3F9607D56551}">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91CDDDCF-5858-4BA2-8752-95A1457BB429}">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D0216C35-FEEE-45C9-82A6-D624AF9570F3}">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36E2C2E8-3515-4547-B0F4-3EEE28186195}">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61080A63-7A99-498B-A83B-1475BD112636}">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07A3A632-E781-4EFF-AF0D-79D867A3F853}">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1C34A0BA-F380-4F60-87A1-1D983629CD73}">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57DEA375-EE83-4459-B7E8-271D42194B49}">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868DF7D7-7736-440F-8597-3430869B0DEB}">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96A21B52-2F3F-43FD-85E7-68D2BAFE0FA5}">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4669A60A-A380-450C-8B47-41762E2E07F6}">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67205DA9-B566-4788-A5FB-F45F089D992B}">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C157FEB1-6806-4B80-B04C-0C22FDC3158C}">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628931A1-E64B-4932-8AA4-A486F4E71511}">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AF5E5188-F1E1-46D8-8AFF-D92A6D91C659}">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BB6F2465-E0EB-4165-9F9B-BF071B4921FD}">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8C76B008-97D5-4300-871F-9D9143ACA4D8}">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86032205-6F1C-4DEA-9E6E-6F48B638E91C}">
  <ds:schemaRefs>
    <ds:schemaRef ds:uri="http://schemas.openxmlformats.org/officeDocument/2006/bibliography"/>
  </ds:schemaRefs>
</ds:datastoreItem>
</file>

<file path=customXml/itemProps8.xml><?xml version="1.0" encoding="utf-8"?>
<ds:datastoreItem xmlns:ds="http://schemas.openxmlformats.org/officeDocument/2006/customXml" ds:itemID="{4F5A0F4D-5074-4081-80C0-7A09F1E1684B}">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51ADC467-7616-4246-BDC3-E36D159F7BE7}">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2672</Words>
  <Characters>15237</Characters>
  <Application>Microsoft Office Word</Application>
  <DocSecurity>0</DocSecurity>
  <Lines>126</Lines>
  <Paragraphs>35</Paragraphs>
  <ScaleCrop>false</ScaleCrop>
  <Company/>
  <LinksUpToDate>false</LinksUpToDate>
  <CharactersWithSpaces>17874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信实</cp:lastModifiedBy>
  <cp:revision>3</cp:revision>
  <dcterms:created xsi:type="dcterms:W3CDTF">2024-02-01T10:50:00Z</dcterms:created>
  <dcterms:modified xsi:type="dcterms:W3CDTF">2024-02-02T02:13:00Z</dcterms:modified>
</cp:coreProperties>
</file>