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60"/>
        <w:gridCol w:w="2340"/>
        <w:gridCol w:w="1800"/>
        <w:gridCol w:w="2520"/>
        <w:gridCol w:w="1980"/>
        <w:gridCol w:w="2520"/>
        <w:gridCol w:w="2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黑体"/>
                <w:b w:val="0"/>
                <w:i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40" w:lineRule="exact"/>
              <w:jc w:val="both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方正小标宋简体" w:cs="宋体"/>
                <w:color w:val="000000"/>
                <w:sz w:val="44"/>
                <w:szCs w:val="44"/>
                <w:lang w:eastAsia="zh-CN"/>
              </w:rPr>
              <w:t>天津市</w:t>
            </w:r>
            <w:r>
              <w:rPr>
                <w:rFonts w:hint="eastAsia" w:ascii="宋体" w:hAnsi="宋体" w:eastAsia="方正小标宋简体" w:cs="宋体"/>
                <w:color w:val="000000"/>
                <w:sz w:val="44"/>
                <w:szCs w:val="44"/>
              </w:rPr>
              <w:t>“安全生产月”活动联络员反馈表</w:t>
            </w: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08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86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08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34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微信号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62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89" w:hRule="atLeast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560" w:firstLineChars="200"/>
        <w:sectPr>
          <w:footerReference r:id="rId3" w:type="default"/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注：请于</w:t>
      </w:r>
      <w:r>
        <w:rPr>
          <w:rFonts w:hint="eastAsia" w:ascii="Times New Roman" w:hAnsi="Times New Roman" w:eastAsia="仿宋_GB2312" w:cs="仿宋_GB2312"/>
          <w:b w:val="0"/>
          <w:i w:val="0"/>
          <w:color w:val="000000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仿宋_GB2312"/>
          <w:b w:val="0"/>
          <w:i w:val="0"/>
          <w:color w:val="000000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日前将此表传真至</w:t>
      </w:r>
      <w:r>
        <w:rPr>
          <w:rFonts w:hint="eastAsia" w:ascii="Times New Roman" w:hAnsi="Times New Roman" w:eastAsia="仿宋_GB2312" w:cs="仿宋_GB2312"/>
          <w:b w:val="0"/>
          <w:i w:val="0"/>
          <w:color w:val="000000"/>
          <w:sz w:val="28"/>
          <w:szCs w:val="28"/>
          <w:lang w:val="en-US" w:eastAsia="zh-CN"/>
        </w:rPr>
        <w:t>28051705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</w:rPr>
        <w:t>2</w:t>
      </w:r>
    </w:p>
    <w:p>
      <w:pPr>
        <w:pStyle w:val="2"/>
        <w:rPr>
          <w:rFonts w:hint="eastAsia"/>
        </w:rPr>
      </w:pPr>
    </w:p>
    <w:p>
      <w:pPr>
        <w:spacing w:line="540" w:lineRule="exact"/>
        <w:jc w:val="left"/>
        <w:rPr>
          <w:rFonts w:hint="eastAsia" w:ascii="宋体" w:hAnsi="宋体" w:eastAsia="方正小标宋简体" w:cs="宋体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方正小标宋简体" w:cs="宋体"/>
          <w:color w:val="000000"/>
          <w:sz w:val="44"/>
          <w:szCs w:val="44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方正小标宋简体" w:cs="宋体"/>
          <w:color w:val="000000"/>
          <w:sz w:val="36"/>
          <w:szCs w:val="36"/>
          <w:lang w:eastAsia="zh-CN"/>
        </w:rPr>
        <w:t>区（部门）“安全生产月”重点活动计划安排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（示样）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一、利用抖音、头条等新媒体平台，开展“主播走一线” “公众开放日”“应急直播间”等线上活动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.时间: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.活动主要内容：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.主办单位: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协助单位: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.工作分工: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二、围绕“专项整治三年行动集中攻坚战”专题活动，开展典型经验做法宣传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.时间: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.活动主要内容：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.主办单位: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协助单位: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.成果形式:（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学习研讨文章</w:t>
      </w:r>
      <w:r>
        <w:rPr>
          <w:rFonts w:hint="eastAsia" w:ascii="仿宋_GB2312" w:hAnsi="仿宋_GB2312" w:eastAsia="仿宋_GB2312" w:cs="仿宋_GB2312"/>
          <w:sz w:val="32"/>
          <w:szCs w:val="32"/>
        </w:rPr>
        <w:t>；（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宣传片；（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安全贴士</w:t>
      </w:r>
      <w:r>
        <w:rPr>
          <w:rFonts w:hint="eastAsia" w:ascii="仿宋_GB2312" w:hAnsi="仿宋_GB2312" w:eastAsia="仿宋_GB2312" w:cs="仿宋_GB2312"/>
          <w:sz w:val="32"/>
          <w:szCs w:val="32"/>
        </w:rPr>
        <w:t>；（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专访视频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；等等。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三、开展“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</w:rPr>
        <w:t>6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·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</w:rPr>
        <w:t>16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安全宣传咨询日”活动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.时间: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.活动主要内容：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.主办单位: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协助单位: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.工作分工: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910" w:leftChars="300" w:hanging="1280" w:hangingChars="4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说明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Times New Roman" w:hAnsi="Times New Roman" w:eastAsia="楷体" w:cs="楷体"/>
          <w:b w:val="0"/>
          <w:i w:val="0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.以上仅为示例，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每项活动下面的</w:t>
      </w:r>
      <w:r>
        <w:rPr>
          <w:rFonts w:hint="eastAsia" w:ascii="楷体" w:hAnsi="楷体" w:eastAsia="楷体" w:cs="楷体"/>
          <w:sz w:val="32"/>
          <w:szCs w:val="32"/>
        </w:rPr>
        <w:t>具体内容可根据活动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主题略作</w:t>
      </w:r>
      <w:r>
        <w:rPr>
          <w:rFonts w:hint="eastAsia" w:ascii="楷体" w:hAnsi="楷体" w:eastAsia="楷体" w:cs="楷体"/>
          <w:sz w:val="32"/>
          <w:szCs w:val="32"/>
        </w:rPr>
        <w:t>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895" w:leftChars="750" w:hanging="320" w:hangingChars="100"/>
        <w:textAlignment w:val="auto"/>
        <w:outlineLvl w:val="9"/>
        <w:rPr>
          <w:rFonts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i w:val="0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.以上仅填写本区、本部门开展的重点及特色活动。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895" w:leftChars="750" w:hanging="320" w:hangingChars="1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i w:val="0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.市安委会办公室将根据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各区、各部门、各单位报送的</w:t>
      </w:r>
      <w:r>
        <w:rPr>
          <w:rFonts w:hint="eastAsia" w:ascii="楷体" w:hAnsi="楷体" w:eastAsia="楷体" w:cs="楷体"/>
          <w:sz w:val="32"/>
          <w:szCs w:val="32"/>
        </w:rPr>
        <w:t>重点活动情况，做好统筹协调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工作</w:t>
      </w:r>
      <w:r>
        <w:rPr>
          <w:rFonts w:hint="eastAsia" w:ascii="楷体" w:hAnsi="楷体" w:eastAsia="楷体" w:cs="楷体"/>
          <w:sz w:val="32"/>
          <w:szCs w:val="32"/>
        </w:rPr>
        <w:t>，指导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全市</w:t>
      </w:r>
      <w:r>
        <w:rPr>
          <w:rFonts w:hint="eastAsia" w:ascii="楷体" w:hAnsi="楷体" w:eastAsia="楷体" w:cs="楷体"/>
          <w:sz w:val="32"/>
          <w:szCs w:val="32"/>
        </w:rPr>
        <w:t>重点活动开展。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785" w:leftChars="750" w:hanging="210" w:hangingChars="100"/>
        <w:textAlignment w:val="auto"/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宋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宋体"/>
          <w:color w:val="000000"/>
          <w:kern w:val="2"/>
          <w:sz w:val="36"/>
          <w:szCs w:val="36"/>
          <w:lang w:val="en-US" w:eastAsia="zh-CN" w:bidi="ar-SA"/>
        </w:rPr>
        <w:t>“安全生产月”活动进展情况统计表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outlineLvl w:val="9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7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8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8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8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7" w:leftChars="-27" w:firstLine="468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举办专题研讨班，组织观看专题学习电视专题片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理论学习中心组开展深入学习；集中开展“领导干部讲安全”活动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征集学习文章、研讨体会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专访视频等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；组织开展专题文艺汇演。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理论学习中心组学习（  ）次，参与（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开展“领导干部讲安全”活动（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征集习近平总书记关于安全生产重要论述学习文章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、研讨体会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专访视频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组织开展安全生产专题文艺汇演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场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7" w:leftChars="-27" w:firstLine="468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组织各类媒体报道集中攻坚重点任务进展情况、工作成效；宣传推广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好的经验做法，推广制度性成果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发挥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行业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优势，创新开展“行业安全之我见”系列活动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广泛发动企业职工开展“安全红袖章”“事故隐患大扫除”“争做安全吹哨人”等活动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；广泛发动城乡社区居（村）委会、物业公司和居（村）民，开展“查找身边隐患”“专项整治纠察员”等活动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开展“行业安全之我见”系列活动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，形成具有显著行业特色的共享成果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（  ）个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居（村）、物业公司开展“查找身边隐患”“专项整治纠察员”等活动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“安全生产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eastAsia="zh-CN"/>
              </w:rPr>
              <w:t>津门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411" w:firstLineChars="196"/>
              <w:textAlignment w:val="auto"/>
              <w:outlineLvl w:val="9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各区、各有关部门和单位采取多种形式组织开展好“区域行”“网上行”等活动，加强问题隐患和反面典型曝光；突出危险化学品、工贸以及道路交通、建筑施工、渔业船舶等重点行业领域，曝光一批突出问题和严重违法行为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市安委会办公室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每月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在市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级主流媒体曝光一个典型案例；采取新媒体讲案例、参观事故警示教育展览等方式，以案说法引导各类企业和广大职工深刻吸取事故教训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发挥“</w:t>
            </w:r>
            <w:r>
              <w:rPr>
                <w:rFonts w:hint="eastAsia" w:ascii="Times New Roman" w:hAnsi="Times New Roman" w:cs="仿宋_GB2312"/>
                <w:b w:val="0"/>
                <w:bCs w:val="0"/>
                <w:i w:val="0"/>
                <w:color w:val="000000"/>
                <w:sz w:val="21"/>
                <w:szCs w:val="21"/>
              </w:rPr>
              <w:t>12350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”举报电话和消防举报电话作用，鼓励广大群众特别是企业员工举报重大隐患和违法违规行为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曝光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问题隐患（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）条，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市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级主流媒体曝光典型案例（   ）个，媒体转发报道（   ）篇；典型案例具体为（   ），每月报送；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组织观看典型事故警示教育片（    ）场，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参与（   ）人次；组织参观警示教育展览（   ）场，参与（   ）人次；社区居民、企业员工举报重大隐患和违法违规行为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条次；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开展“专题行”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次、“区域行”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次、“网上行”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hAnsi="Times New Roman" w:eastAsia="黑体" w:cs="黑体"/>
                <w:b w:val="0"/>
                <w:bCs/>
                <w:i w:val="0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·</w:t>
            </w:r>
            <w:r>
              <w:rPr>
                <w:rFonts w:ascii="Times New Roman" w:hAnsi="Times New Roman" w:eastAsia="黑体" w:cs="黑体"/>
                <w:b w:val="0"/>
                <w:bCs/>
                <w:i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411" w:firstLineChars="196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各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</w:t>
            </w:r>
            <w:r>
              <w:rPr>
                <w:rFonts w:hint="eastAsia" w:ascii="Times New Roman" w:hAnsi="Times New Roman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年”网上展览和“测测你的安全力”知识竞赛；协调主流媒体走进安全体验场馆，联合新媒体平台推出“安全知识闯关”网络答题和“接力传安全——我为安全生产倡议”等活动。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11" w:firstLineChars="196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创新开展线上活动（   ）场，参与（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网络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答题（  ）人次，参与“接力传安全</w:t>
            </w:r>
            <w:r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7" w:leftChars="-27" w:firstLine="411" w:firstLineChars="196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充分利用“全国安全宣教、应急科普平台”和市应急管理局网站“应急宣教”栏目，针对不同行业和受众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ZtZns8A&#10;AAAFAQAADwAAAAAAAAABACAAAAAiAAAAZHJzL2Rvd25yZXYueG1sUEsBAhQAFAAAAAgAh07iQDOQ&#10;kPG2AQAAVQMAAA4AAAAAAAAAAQAgAAAAHgEAAGRycy9lMm9Eb2MueG1sUEsFBgAAAAAGAAYAWQEA&#10;AEYFAAAAAA==&#10;">
              <v:path/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ZtZns8A&#10;AAAFAQAADwAAAAAAAAABACAAAAAiAAAAZHJzL2Rvd25yZXYueG1sUEsBAhQAFAAAAAgAh07iQA3H&#10;p7m2AQAAVQMAAA4AAAAAAAAAAQAgAAAAHgEAAGRycy9lMm9Eb2MueG1sUEsFBgAAAAAGAAYAWQEA&#10;AEYFAAAAAA==&#10;">
              <v:path/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1095"/>
    <w:rsid w:val="24F910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2021-05-25T09:55:00Z</dcterms:created>
  <dc:creator>hp</dc:creator>
  <cp:lastModifiedBy>hp</cp:lastModifiedBy>
  <dcterms:modified xsi:type="dcterms:W3CDTF">2021-05-25T09:56:03Z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